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D68C9" w14:textId="77777777" w:rsidR="00823EAD" w:rsidRPr="001C0F9F" w:rsidRDefault="00167E95" w:rsidP="00823EAD">
      <w:pPr>
        <w:pStyle w:val="a3"/>
        <w:rPr>
          <w:rFonts w:ascii="Calibri" w:hAnsi="Calibri" w:cs="Calibri"/>
        </w:rPr>
      </w:pPr>
      <w:r>
        <w:rPr>
          <w:rFonts w:ascii="Calibri" w:hAnsi="Calibri" w:cs="Calibri"/>
          <w:noProof/>
        </w:rPr>
        <w:drawing>
          <wp:inline distT="0" distB="0" distL="0" distR="0" wp14:anchorId="0BD81E53" wp14:editId="7D0FFAF0">
            <wp:extent cx="2349500" cy="966470"/>
            <wp:effectExtent l="1905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8"/>
                    <a:srcRect/>
                    <a:stretch>
                      <a:fillRect/>
                    </a:stretch>
                  </pic:blipFill>
                  <pic:spPr bwMode="auto">
                    <a:xfrm>
                      <a:off x="0" y="0"/>
                      <a:ext cx="2349500" cy="966470"/>
                    </a:xfrm>
                    <a:prstGeom prst="rect">
                      <a:avLst/>
                    </a:prstGeom>
                    <a:noFill/>
                    <a:ln w="9525">
                      <a:noFill/>
                      <a:miter lim="800000"/>
                      <a:headEnd/>
                      <a:tailEnd/>
                    </a:ln>
                  </pic:spPr>
                </pic:pic>
              </a:graphicData>
            </a:graphic>
          </wp:inline>
        </w:drawing>
      </w:r>
      <w:r w:rsidR="00823EAD" w:rsidRPr="001C0F9F">
        <w:rPr>
          <w:rFonts w:ascii="Calibri" w:hAnsi="Calibri" w:cs="Calibri"/>
        </w:rPr>
        <w:t xml:space="preserve">   </w:t>
      </w:r>
    </w:p>
    <w:p w14:paraId="52099F97" w14:textId="77777777" w:rsidR="00823EAD" w:rsidRPr="001C0F9F" w:rsidRDefault="00823EAD" w:rsidP="00823EAD">
      <w:pPr>
        <w:pStyle w:val="a3"/>
        <w:rPr>
          <w:rFonts w:ascii="Calibri" w:hAnsi="Calibri" w:cs="Calibri"/>
          <w:b/>
          <w:sz w:val="22"/>
          <w:szCs w:val="22"/>
        </w:rPr>
      </w:pPr>
    </w:p>
    <w:p w14:paraId="563C4303" w14:textId="77777777" w:rsidR="00823EAD" w:rsidRPr="001C0F9F" w:rsidRDefault="00823EAD" w:rsidP="00823EAD">
      <w:pPr>
        <w:pStyle w:val="a3"/>
        <w:rPr>
          <w:rFonts w:ascii="Calibri" w:hAnsi="Calibri" w:cs="Calibri"/>
          <w:b/>
          <w:sz w:val="22"/>
          <w:szCs w:val="22"/>
          <w:lang w:val="pt-PT"/>
        </w:rPr>
      </w:pPr>
      <w:r w:rsidRPr="001C0F9F">
        <w:rPr>
          <w:rFonts w:ascii="Calibri" w:hAnsi="Calibri" w:cs="Calibri"/>
          <w:b/>
          <w:sz w:val="22"/>
          <w:szCs w:val="22"/>
        </w:rPr>
        <w:t xml:space="preserve">  </w:t>
      </w:r>
    </w:p>
    <w:p w14:paraId="60E3BE27" w14:textId="79D376CB" w:rsidR="00823EAD" w:rsidRPr="009F22DF" w:rsidRDefault="005806DE" w:rsidP="00823EAD">
      <w:pPr>
        <w:pStyle w:val="Web"/>
        <w:shd w:val="clear" w:color="auto" w:fill="FFFFFF"/>
        <w:spacing w:before="0" w:beforeAutospacing="0" w:after="0" w:afterAutospacing="0"/>
        <w:jc w:val="right"/>
        <w:rPr>
          <w:rFonts w:ascii="Calibri" w:hAnsi="Calibri" w:cs="Calibri"/>
        </w:rPr>
      </w:pPr>
      <w:proofErr w:type="spellStart"/>
      <w:r>
        <w:rPr>
          <w:rFonts w:ascii="Calibri" w:hAnsi="Calibri" w:cs="Calibri"/>
        </w:rPr>
        <w:t>Αρκαλοχώρι</w:t>
      </w:r>
      <w:proofErr w:type="spellEnd"/>
      <w:r>
        <w:rPr>
          <w:rFonts w:ascii="Calibri" w:hAnsi="Calibri" w:cs="Calibri"/>
        </w:rPr>
        <w:t>,</w:t>
      </w:r>
      <w:r w:rsidR="00D80A8E">
        <w:rPr>
          <w:rFonts w:ascii="Calibri" w:hAnsi="Calibri" w:cs="Calibri"/>
        </w:rPr>
        <w:t xml:space="preserve"> </w:t>
      </w:r>
      <w:r w:rsidR="00D4654E">
        <w:rPr>
          <w:rFonts w:ascii="Calibri" w:hAnsi="Calibri" w:cs="Calibri"/>
        </w:rPr>
        <w:t>0</w:t>
      </w:r>
      <w:r w:rsidR="00F9655B" w:rsidRPr="00B4070D">
        <w:rPr>
          <w:rFonts w:ascii="Calibri" w:hAnsi="Calibri" w:cs="Calibri"/>
        </w:rPr>
        <w:t>2</w:t>
      </w:r>
      <w:r w:rsidR="004A7D21">
        <w:rPr>
          <w:rFonts w:ascii="Calibri" w:hAnsi="Calibri" w:cs="Calibri"/>
        </w:rPr>
        <w:t>/</w:t>
      </w:r>
      <w:r w:rsidR="00823EAD">
        <w:rPr>
          <w:rFonts w:ascii="Calibri" w:hAnsi="Calibri" w:cs="Calibri"/>
        </w:rPr>
        <w:t xml:space="preserve"> </w:t>
      </w:r>
      <w:r w:rsidR="00D4654E">
        <w:rPr>
          <w:rFonts w:ascii="Calibri" w:hAnsi="Calibri" w:cs="Calibri"/>
        </w:rPr>
        <w:t>10</w:t>
      </w:r>
      <w:r w:rsidR="00823EAD">
        <w:rPr>
          <w:rFonts w:ascii="Calibri" w:hAnsi="Calibri" w:cs="Calibri"/>
        </w:rPr>
        <w:t xml:space="preserve"> </w:t>
      </w:r>
      <w:r>
        <w:rPr>
          <w:rFonts w:ascii="Calibri" w:hAnsi="Calibri" w:cs="Calibri"/>
        </w:rPr>
        <w:t>/202</w:t>
      </w:r>
      <w:r w:rsidR="000B0928">
        <w:rPr>
          <w:rFonts w:ascii="Calibri" w:hAnsi="Calibri" w:cs="Calibri"/>
        </w:rPr>
        <w:t>6</w:t>
      </w:r>
    </w:p>
    <w:p w14:paraId="1C02C5DF" w14:textId="77777777" w:rsidR="00823EAD" w:rsidRPr="009F22DF" w:rsidRDefault="00823EAD" w:rsidP="00823EAD">
      <w:pPr>
        <w:pStyle w:val="Web"/>
        <w:shd w:val="clear" w:color="auto" w:fill="FFFFFF"/>
        <w:spacing w:before="0" w:beforeAutospacing="0" w:after="0" w:afterAutospacing="0"/>
        <w:jc w:val="right"/>
        <w:rPr>
          <w:rFonts w:ascii="Calibri" w:hAnsi="Calibri" w:cs="Calibri"/>
        </w:rPr>
      </w:pPr>
      <w:r w:rsidRPr="009F22DF">
        <w:rPr>
          <w:rFonts w:ascii="Calibri" w:hAnsi="Calibri" w:cs="Calibri"/>
        </w:rPr>
        <w:t>Προς: ΜΜΕ</w:t>
      </w:r>
    </w:p>
    <w:p w14:paraId="3A18306A" w14:textId="3314FDDC" w:rsidR="00A10652" w:rsidRDefault="00823EAD" w:rsidP="00FC2325">
      <w:pPr>
        <w:spacing w:after="0" w:line="240" w:lineRule="auto"/>
        <w:jc w:val="center"/>
        <w:rPr>
          <w:b/>
          <w:sz w:val="28"/>
        </w:rPr>
      </w:pPr>
      <w:r>
        <w:rPr>
          <w:b/>
          <w:sz w:val="28"/>
        </w:rPr>
        <w:t>ΔΕΛΤΙΟ ΤΥΠΟΥ</w:t>
      </w:r>
    </w:p>
    <w:p w14:paraId="5DF74288" w14:textId="77777777" w:rsidR="00013810" w:rsidRPr="006B7764" w:rsidRDefault="00013810" w:rsidP="00013810">
      <w:pPr>
        <w:spacing w:after="0" w:line="240" w:lineRule="auto"/>
        <w:jc w:val="both"/>
        <w:rPr>
          <w:b/>
          <w:bCs/>
        </w:rPr>
      </w:pPr>
    </w:p>
    <w:p w14:paraId="56A5F243" w14:textId="577CF774" w:rsidR="00742531" w:rsidRPr="00742531" w:rsidRDefault="00742531" w:rsidP="00742531">
      <w:pPr>
        <w:spacing w:after="0" w:line="240" w:lineRule="auto"/>
        <w:jc w:val="both"/>
        <w:rPr>
          <w:b/>
          <w:bCs/>
        </w:rPr>
      </w:pPr>
      <w:r w:rsidRPr="00742531">
        <w:rPr>
          <w:b/>
          <w:bCs/>
        </w:rPr>
        <w:t xml:space="preserve">«Μεγαλώνουμε με Υγεία - Διατηρούμε τη Μνήμη»: Μια </w:t>
      </w:r>
      <w:r w:rsidR="00A074AA">
        <w:rPr>
          <w:b/>
          <w:bCs/>
        </w:rPr>
        <w:t xml:space="preserve">άκρως ενδιαφέρουσα </w:t>
      </w:r>
      <w:r w:rsidRPr="00742531">
        <w:rPr>
          <w:b/>
          <w:bCs/>
        </w:rPr>
        <w:t xml:space="preserve">ημερίδα για την άνοια, την πρόληψη και την υγιή γήρανση στο Δήμο </w:t>
      </w:r>
      <w:proofErr w:type="spellStart"/>
      <w:r w:rsidRPr="00742531">
        <w:rPr>
          <w:b/>
          <w:bCs/>
        </w:rPr>
        <w:t>Μινώα</w:t>
      </w:r>
      <w:proofErr w:type="spellEnd"/>
      <w:r w:rsidRPr="00742531">
        <w:rPr>
          <w:b/>
          <w:bCs/>
        </w:rPr>
        <w:t xml:space="preserve"> Πεδιάδας</w:t>
      </w:r>
    </w:p>
    <w:p w14:paraId="7534B8B0" w14:textId="77777777" w:rsidR="00742531" w:rsidRPr="00742531" w:rsidRDefault="00742531" w:rsidP="00742531">
      <w:pPr>
        <w:spacing w:after="0" w:line="240" w:lineRule="auto"/>
        <w:jc w:val="both"/>
      </w:pPr>
    </w:p>
    <w:p w14:paraId="362182C1" w14:textId="45EFABFD" w:rsidR="00937711" w:rsidRDefault="00937711" w:rsidP="00937711">
      <w:pPr>
        <w:spacing w:after="0" w:line="240" w:lineRule="auto"/>
        <w:jc w:val="both"/>
      </w:pPr>
      <w:r>
        <w:t xml:space="preserve">Με τη συμμετοχή πλήθους πολιτών, μελών των ΚΑΠΗ και του ΚΗΦΗ, εργαζομένων στις κοινωνικές δομές του Δήμου του Τμήματος Μέριμνας Τρίτης Ηλικίας, επαγγελματιών υγείας, </w:t>
      </w:r>
      <w:r w:rsidR="00890F88">
        <w:t xml:space="preserve">μαθητών των </w:t>
      </w:r>
      <w:r>
        <w:t xml:space="preserve">τριών Τμημάτων του Τομέα Υγείας του ΕΠΑΛ </w:t>
      </w:r>
      <w:proofErr w:type="spellStart"/>
      <w:r>
        <w:t>Αρκαλοχωρίου</w:t>
      </w:r>
      <w:proofErr w:type="spellEnd"/>
      <w:r>
        <w:t xml:space="preserve"> και ανθρώπων που ενδιαφέρονται για την πρόληψη και την ποιότητα ζωής στην </w:t>
      </w:r>
      <w:proofErr w:type="spellStart"/>
      <w:r>
        <w:t>Tρίτη</w:t>
      </w:r>
      <w:proofErr w:type="spellEnd"/>
      <w:r>
        <w:t xml:space="preserve"> Ηλικία, πραγματοποιήθηκε στο Συνεδριακό Κέντρο </w:t>
      </w:r>
      <w:proofErr w:type="spellStart"/>
      <w:r>
        <w:t>Αρκαλοχωρίου</w:t>
      </w:r>
      <w:proofErr w:type="spellEnd"/>
      <w:r>
        <w:t xml:space="preserve">, η ημερίδα με θέμα «Μεγαλώνουμε με Υγεία - Διατηρούμε τη Μνήμη», που διοργάνωσαν ο Δήμος </w:t>
      </w:r>
      <w:proofErr w:type="spellStart"/>
      <w:r>
        <w:t>Μινώα</w:t>
      </w:r>
      <w:proofErr w:type="spellEnd"/>
      <w:r>
        <w:t xml:space="preserve"> Πεδιάδας και η Εταιρεία </w:t>
      </w:r>
      <w:proofErr w:type="spellStart"/>
      <w:r>
        <w:t>Alzheimer</w:t>
      </w:r>
      <w:proofErr w:type="spellEnd"/>
      <w:r>
        <w:t xml:space="preserve"> Ηρακλείου Κρήτης «ΑΛΛΗΛΕΓΓΥΗ».</w:t>
      </w:r>
    </w:p>
    <w:p w14:paraId="3CAE7FEB" w14:textId="77777777" w:rsidR="00937711" w:rsidRDefault="00937711" w:rsidP="007F24CD">
      <w:pPr>
        <w:spacing w:after="0" w:line="240" w:lineRule="auto"/>
        <w:jc w:val="both"/>
      </w:pPr>
    </w:p>
    <w:p w14:paraId="1C167DE5" w14:textId="669D540E" w:rsidR="007F24CD" w:rsidRDefault="007F24CD" w:rsidP="007F24CD">
      <w:pPr>
        <w:spacing w:after="0" w:line="240" w:lineRule="auto"/>
        <w:jc w:val="both"/>
      </w:pPr>
      <w:r>
        <w:t>Η ημερίδα ανέδειξε με ολοκληρωμένο τρόπο ένα ζήτημα που αφορά ολοένα και περισσότερες οικογένειες, φωτίζοντας όχι μόνο την άνοια και τις διαταραχές μνήμης, αλλά και όλες τις παραμέτρους που συνδέονται με την υγιή γήρανση και τη διατήρηση της ποιότητας ζωής των ανθρώπων μεγαλύτερης ηλικίας.</w:t>
      </w:r>
    </w:p>
    <w:p w14:paraId="7E6064B9" w14:textId="77777777" w:rsidR="007A7838" w:rsidRDefault="007A7838" w:rsidP="007F24CD">
      <w:pPr>
        <w:spacing w:after="0" w:line="240" w:lineRule="auto"/>
        <w:jc w:val="both"/>
      </w:pPr>
    </w:p>
    <w:p w14:paraId="25E8845F" w14:textId="77777777" w:rsidR="007F24CD" w:rsidRDefault="007F24CD" w:rsidP="007F24CD">
      <w:pPr>
        <w:spacing w:after="0" w:line="240" w:lineRule="auto"/>
        <w:jc w:val="both"/>
      </w:pPr>
      <w:r>
        <w:t xml:space="preserve">Ιδιαίτερη αναφορά έγινε στη σημασία της έγκαιρης αναγνώρισης των συμπτωμάτων και της αναζήτησης βοήθειας, καθώς και στους παράγοντες που μπορούν να συμβάλλουν στη διατήρηση της σωματικής και πνευματικής υγείας. Η συστηματική σωματική και πνευματική δραστηριότητα, η κοινωνική συμμετοχή, η αντιμετώπιση παραγόντων κινδύνου, όπως η υπέρταση, ο σακχαρώδης διαβήτης, η παχυσαρκία, η κατανάλωση αλκοόλ και το κάπνισμα, αλλά και η υιοθέτηση ενός συνολικά υγιεινού τρόπου ζωής, αποτέλεσαν βασικά σημεία της συζήτησης. </w:t>
      </w:r>
    </w:p>
    <w:p w14:paraId="038CEAB8" w14:textId="77777777" w:rsidR="007A7838" w:rsidRDefault="007A7838" w:rsidP="007F24CD">
      <w:pPr>
        <w:spacing w:after="0" w:line="240" w:lineRule="auto"/>
        <w:jc w:val="both"/>
      </w:pPr>
    </w:p>
    <w:p w14:paraId="642B039B" w14:textId="77777777" w:rsidR="007F24CD" w:rsidRDefault="007F24CD" w:rsidP="007F24CD">
      <w:pPr>
        <w:spacing w:after="0" w:line="240" w:lineRule="auto"/>
        <w:jc w:val="both"/>
      </w:pPr>
      <w:r>
        <w:t>Παράλληλα, ιδιαίτερη θέση στην ημερίδα είχαν εκτός από τους ασθενείς και οι φροντιστές τους και αναδείχθηκε η ανάγκη για ενημέρωση, υποστήριξη και ουσιαστική κοινωνική φροντίδα, αλλά και ο καθοριστικός ρόλος που μπορούν να διαδραματίσουν οι κοινωνικές δομές της Τοπικής Αυτοδιοίκησης καθώς και η Πρωτοβάθμια Φροντίδα Υγείας.</w:t>
      </w:r>
    </w:p>
    <w:p w14:paraId="5E33448D" w14:textId="77777777" w:rsidR="007A7838" w:rsidRDefault="007A7838" w:rsidP="007F24CD">
      <w:pPr>
        <w:spacing w:after="0" w:line="240" w:lineRule="auto"/>
        <w:jc w:val="both"/>
      </w:pPr>
    </w:p>
    <w:p w14:paraId="61363C01" w14:textId="77777777" w:rsidR="007F24CD" w:rsidRDefault="007F24CD" w:rsidP="007F24CD">
      <w:pPr>
        <w:spacing w:after="0" w:line="240" w:lineRule="auto"/>
        <w:jc w:val="both"/>
      </w:pPr>
      <w:r>
        <w:t xml:space="preserve">Την ημερίδα, που συντόνισε η Αναπληρώτρια Προϊσταμένη του Τμήματος Μέριμνας Γ’ Ηλικίας Ελένη </w:t>
      </w:r>
      <w:proofErr w:type="spellStart"/>
      <w:r>
        <w:t>Μαραυγάκη</w:t>
      </w:r>
      <w:proofErr w:type="spellEnd"/>
      <w:r>
        <w:t xml:space="preserve">, χαιρέτησαν ο Δήμαρχος </w:t>
      </w:r>
      <w:proofErr w:type="spellStart"/>
      <w:r>
        <w:t>Μινώα</w:t>
      </w:r>
      <w:proofErr w:type="spellEnd"/>
      <w:r>
        <w:t xml:space="preserve"> Πεδιάδας Βασίλης </w:t>
      </w:r>
      <w:proofErr w:type="spellStart"/>
      <w:r>
        <w:t>Κεγκέρογλου</w:t>
      </w:r>
      <w:proofErr w:type="spellEnd"/>
      <w:r>
        <w:t xml:space="preserve">, η Αντιδήμαρχος Κοινωνικής Πολιτικής Όλγα </w:t>
      </w:r>
      <w:proofErr w:type="spellStart"/>
      <w:r>
        <w:t>Δραμουντάνη</w:t>
      </w:r>
      <w:proofErr w:type="spellEnd"/>
      <w:r>
        <w:t xml:space="preserve"> και ο </w:t>
      </w:r>
      <w:proofErr w:type="spellStart"/>
      <w:r>
        <w:t>Πανοσιολογιώτατος</w:t>
      </w:r>
      <w:proofErr w:type="spellEnd"/>
      <w:r>
        <w:t xml:space="preserve"> Αρχιμανδρίτης Αγαθάγγελος </w:t>
      </w:r>
      <w:proofErr w:type="spellStart"/>
      <w:r>
        <w:t>Γιανναράκης</w:t>
      </w:r>
      <w:proofErr w:type="spellEnd"/>
      <w:r>
        <w:t xml:space="preserve">, εκπροσωπώντας τον </w:t>
      </w:r>
      <w:proofErr w:type="spellStart"/>
      <w:r>
        <w:t>Σεβασμιώτατο</w:t>
      </w:r>
      <w:proofErr w:type="spellEnd"/>
      <w:r>
        <w:t xml:space="preserve"> Μητροπολίτη </w:t>
      </w:r>
      <w:proofErr w:type="spellStart"/>
      <w:r>
        <w:t>Αρκαλοχωρίου</w:t>
      </w:r>
      <w:proofErr w:type="spellEnd"/>
      <w:r>
        <w:t xml:space="preserve">, </w:t>
      </w:r>
      <w:proofErr w:type="spellStart"/>
      <w:r>
        <w:t>Καστελλίου</w:t>
      </w:r>
      <w:proofErr w:type="spellEnd"/>
      <w:r>
        <w:t xml:space="preserve"> και </w:t>
      </w:r>
      <w:proofErr w:type="spellStart"/>
      <w:r>
        <w:t>Βιάννου</w:t>
      </w:r>
      <w:proofErr w:type="spellEnd"/>
      <w:r>
        <w:t xml:space="preserve"> κ.κ. Ανδρέα. </w:t>
      </w:r>
    </w:p>
    <w:p w14:paraId="78A8E560" w14:textId="77777777" w:rsidR="007F24CD" w:rsidRDefault="007F24CD" w:rsidP="007F24CD">
      <w:pPr>
        <w:spacing w:after="0" w:line="240" w:lineRule="auto"/>
        <w:jc w:val="both"/>
      </w:pPr>
    </w:p>
    <w:p w14:paraId="02748D1D" w14:textId="77777777" w:rsidR="007F24CD" w:rsidRDefault="007F24CD" w:rsidP="007F24CD">
      <w:pPr>
        <w:spacing w:after="0" w:line="240" w:lineRule="auto"/>
        <w:jc w:val="both"/>
      </w:pPr>
      <w:r>
        <w:t xml:space="preserve">«Η αύξηση του προσδόκιμου ζωής αποτελεί μια σημαντική κατάκτηση, όμως το πραγματικό ζητούμενο είναι η ποιότητα ζωής των ανθρώπων μεγαλύτερης ηλικίας. Δεν αρκεί να ζούμε περισσότερα χρόνια, αλλά να μπορούμε να τα ζούμε με υγεία, ποιότητα, συμμετοχή, αξιοπρέπεια και ανθρώπινη επαφή. Ως Δήμος δίνουμε ιδιαίτερη έμφαση στη δημιουργία ενός σταθερού πλαισίου υποστήριξης, πρόληψης και ενεργού συμμετοχής των μεγαλύτερων ανθρώπων. Οι κοινωνικές μας δομές, τα ΚΑΠΗ, το ΚΗΦΗ και το «Βοήθεια στο Σπίτι», παρέχουν καθημερινά σημαντική υποστήριξη και φροντίδα, με στόχο οι άνθρωποι μεγαλύτερης ηλικίας να παραμένουν όσο γίνεται πιο ενεργοί, αυτόνομοι και κοινωνικοί. Ευχαριστούμε θερμά την Εταιρεία </w:t>
      </w:r>
      <w:proofErr w:type="spellStart"/>
      <w:r>
        <w:t>Alzheimer</w:t>
      </w:r>
      <w:proofErr w:type="spellEnd"/>
      <w:r>
        <w:t xml:space="preserve"> Ηρακλείου Κρήτης «ΑΛΛΗΛΕΓΓΥΗ», καθώς και όλους τους επιστήμονες και τους ομιλητές που συμμετείχαν στην ημερίδα και συνέβαλαν με τις γνώσεις και την εμπειρία τους στην ενημέρωση και ευαισθητοποίηση των πολιτών», ανέφερε ο Δήμαρχος </w:t>
      </w:r>
      <w:proofErr w:type="spellStart"/>
      <w:r>
        <w:t>Μινώα</w:t>
      </w:r>
      <w:proofErr w:type="spellEnd"/>
      <w:r>
        <w:t xml:space="preserve"> Πεδιάδας Βασίλης </w:t>
      </w:r>
      <w:proofErr w:type="spellStart"/>
      <w:r>
        <w:t>Κεγκέρογλου</w:t>
      </w:r>
      <w:proofErr w:type="spellEnd"/>
      <w:r>
        <w:t>.</w:t>
      </w:r>
    </w:p>
    <w:p w14:paraId="4C56411D" w14:textId="77777777" w:rsidR="007F24CD" w:rsidRDefault="007F24CD" w:rsidP="007F24CD">
      <w:pPr>
        <w:spacing w:after="0" w:line="240" w:lineRule="auto"/>
        <w:jc w:val="both"/>
      </w:pPr>
    </w:p>
    <w:p w14:paraId="240CDC7E" w14:textId="07341BC9" w:rsidR="007F24CD" w:rsidRDefault="007F24CD" w:rsidP="007F24CD">
      <w:pPr>
        <w:spacing w:after="0" w:line="240" w:lineRule="auto"/>
        <w:jc w:val="both"/>
      </w:pPr>
      <w:r>
        <w:t xml:space="preserve">«Όταν μιλάμε για τη διατήρηση της μνήμης, δεν μιλάμε μόνο για ένα ζήτημα υγείας. Μιλάμε για τον άνθρωπο, την ιστορία του και την αξιοπρέπειά του. Η πρόληψη αφορά ολόκληρη την κοινωνία και απαιτείται ενημέρωση, ευαισθητοποίηση και ενεργή συμμετοχή όλων μας. Μέσα από τέτοιες δράσεις δίνεται η δυνατότητα στους πολίτες να έρθουν πιο κοντά στην επιστημονική γνώση, να θέσουν τα ερωτήματά τους και να αντιμετωπίσουν με μεγαλύτερη γνώση και ψυχραιμία ζητήματα που μπορεί να αγγίξουν οποιαδήποτε οικογένεια. Το μήνυμα που θέλουμε να κρατήσουμε από την ημερίδα είναι ότι όλοι θέλουμε να προσθέσουμε χρόνια στη ζωή μας. Το μεγάλο ζητούμενο, όμως, είναι να προσθέσουμε ζωή στα χρόνια μας, με υγεία, αξιοπρέπεια, ενημέρωση, ενεργό συμμετοχή και ανθρώπους δίπλα μας», </w:t>
      </w:r>
      <w:r w:rsidR="007A7838">
        <w:t xml:space="preserve">υπογράμμισε </w:t>
      </w:r>
      <w:r>
        <w:t xml:space="preserve">η Αντιδήμαρχος Όλγα </w:t>
      </w:r>
      <w:proofErr w:type="spellStart"/>
      <w:r>
        <w:t>Δραμουντάνη</w:t>
      </w:r>
      <w:proofErr w:type="spellEnd"/>
      <w:r>
        <w:t>.</w:t>
      </w:r>
    </w:p>
    <w:p w14:paraId="1C7387EC" w14:textId="77777777" w:rsidR="007F24CD" w:rsidRDefault="007F24CD" w:rsidP="007F24CD">
      <w:pPr>
        <w:spacing w:after="0" w:line="240" w:lineRule="auto"/>
        <w:jc w:val="both"/>
      </w:pPr>
    </w:p>
    <w:p w14:paraId="17321A6A" w14:textId="1C63F646" w:rsidR="007F24CD" w:rsidRDefault="007F24CD" w:rsidP="007F24CD">
      <w:pPr>
        <w:spacing w:after="0" w:line="240" w:lineRule="auto"/>
        <w:jc w:val="both"/>
      </w:pPr>
      <w:r>
        <w:t xml:space="preserve">«Ο Δήμος </w:t>
      </w:r>
      <w:proofErr w:type="spellStart"/>
      <w:r>
        <w:t>Μινώα</w:t>
      </w:r>
      <w:proofErr w:type="spellEnd"/>
      <w:r>
        <w:t xml:space="preserve"> Πεδιάδας και η ΑΛΛΗΛΕΓΓΥΗ Ηρακλείου, μετά την υπογραφή Μνημονίου Συνεργασίας, συνδιοργάνωσαν μία σημαντική ημερίδα στο </w:t>
      </w:r>
      <w:proofErr w:type="spellStart"/>
      <w:r>
        <w:t>Αρκαλοχώρι</w:t>
      </w:r>
      <w:proofErr w:type="spellEnd"/>
      <w:r>
        <w:t xml:space="preserve">, στην οποία συμμετείχαν εξαιρετικοί επιστήμονες με ομιλίες για την Υγιή Γήρανση και την άνοια. Η δράση ανέδειξε την άψογη συνεργασία του Δήμου με την ΑΛΛΗΛΕΓΓΥΗ Ηρακλείου και την προσφορά της στην τοπική κοινωνία», </w:t>
      </w:r>
      <w:r w:rsidR="007A7838">
        <w:t xml:space="preserve">τόνισε </w:t>
      </w:r>
      <w:r>
        <w:t xml:space="preserve">με τη σειρά της η Επιστημονικά Υπεύθυνη της ΑΛΛΗΛΕΓΓΥΗΣ Ηρακλείου, Φωτεινή </w:t>
      </w:r>
      <w:proofErr w:type="spellStart"/>
      <w:r>
        <w:t>Κουντή</w:t>
      </w:r>
      <w:proofErr w:type="spellEnd"/>
      <w:r>
        <w:t xml:space="preserve">-Ζαφειροπούλου. Στο πλαίσιο αυτό μάλιστα, τα ΚΑΠΗ </w:t>
      </w:r>
      <w:proofErr w:type="spellStart"/>
      <w:r>
        <w:t>Αρκαλοχωρίου</w:t>
      </w:r>
      <w:proofErr w:type="spellEnd"/>
      <w:r>
        <w:t xml:space="preserve"> και </w:t>
      </w:r>
      <w:proofErr w:type="spellStart"/>
      <w:r>
        <w:t>Καστελλίου</w:t>
      </w:r>
      <w:proofErr w:type="spellEnd"/>
      <w:r>
        <w:t xml:space="preserve"> αποτελούν ήδη χώρους υποδοχής για την εξυπηρέτηση του κοινού της Τρίτης Ηλικίας που ενδιαφέρεται να ενημερωθεί σχετικά με την άνοια και την πρόληψη για την υγεία του εγκεφάλου.</w:t>
      </w:r>
    </w:p>
    <w:p w14:paraId="08629A18" w14:textId="77777777" w:rsidR="007A7838" w:rsidRDefault="007A7838" w:rsidP="007F24CD">
      <w:pPr>
        <w:spacing w:after="0" w:line="240" w:lineRule="auto"/>
        <w:jc w:val="both"/>
      </w:pPr>
    </w:p>
    <w:p w14:paraId="782C1864" w14:textId="77777777" w:rsidR="007F24CD" w:rsidRDefault="007F24CD" w:rsidP="007F24CD">
      <w:pPr>
        <w:spacing w:after="0" w:line="240" w:lineRule="auto"/>
        <w:jc w:val="both"/>
      </w:pPr>
      <w:r>
        <w:t>Αμέσως μετά ακολούθησαν σημαντικές και ιδιαίτερα ενδιαφέρουσες εισηγήσεις από επιστήμονες και επαγγελματίες υγείας και κοινωνικής φροντίδας.</w:t>
      </w:r>
    </w:p>
    <w:p w14:paraId="4EB0A3E5" w14:textId="77777777" w:rsidR="007F24CD" w:rsidRDefault="007F24CD" w:rsidP="007F24CD">
      <w:pPr>
        <w:spacing w:after="0" w:line="240" w:lineRule="auto"/>
        <w:jc w:val="both"/>
      </w:pPr>
    </w:p>
    <w:p w14:paraId="2ADBDF22" w14:textId="214842A4" w:rsidR="007F24CD" w:rsidRDefault="007F24CD" w:rsidP="007F24CD">
      <w:pPr>
        <w:spacing w:after="0" w:line="240" w:lineRule="auto"/>
        <w:jc w:val="both"/>
      </w:pPr>
      <w:r>
        <w:t xml:space="preserve">Η Νευρολόγος Χριστίνα Δαλακούρα, στην ομιλία της, αναφέρθηκε στη διάσταση της άνοιας ως σημαντικής πρόκλησης για τη δημόσια υγεία, καθώς και στην ανάγκη ενημέρωσης και ευαισθητοποίησης της κοινωνίας. Ακολούθησε η εισήγηση της </w:t>
      </w:r>
      <w:proofErr w:type="spellStart"/>
      <w:r>
        <w:t>Νευροψυχολόγου</w:t>
      </w:r>
      <w:proofErr w:type="spellEnd"/>
      <w:r>
        <w:t xml:space="preserve"> Φωτεινής </w:t>
      </w:r>
      <w:proofErr w:type="spellStart"/>
      <w:r>
        <w:t>Κουντή</w:t>
      </w:r>
      <w:proofErr w:type="spellEnd"/>
      <w:r>
        <w:t>-Ζαφειροπούλου, η οποία ανέδειξε τη σημασία της πρόληψης και της έγκαιρης ενημέρωσης, εστιάζοντας στους παράγοντες που μπορούν να συμβάλλουν στη διατήρηση της γνωστικής υγείας και στη βελτίωση της ποιότητας ζωής.</w:t>
      </w:r>
      <w:r w:rsidR="007A7838">
        <w:t xml:space="preserve"> </w:t>
      </w:r>
      <w:r>
        <w:t xml:space="preserve">Κατά τη διάρκεια της εκδήλωσης, η Κοινωνική Λειτουργός Ευτυχία Σκουλούδη επικεντρώθηκε στο στίγμα της άνοιας στην κοινωνία μας, ενώ η Κοινωνική Λειτουργός Γεωργία </w:t>
      </w:r>
      <w:proofErr w:type="spellStart"/>
      <w:r>
        <w:t>Σεκερτζή</w:t>
      </w:r>
      <w:proofErr w:type="spellEnd"/>
      <w:r>
        <w:t xml:space="preserve"> αναφέρθηκε στις ανάγκες των περιθαλπόντων, οι οποίοι επωμίζονται σημαντικό συναισθηματικό και πρακτικό βάρος. Η Διευθύντρια του Κέντρου Υγείας </w:t>
      </w:r>
      <w:proofErr w:type="spellStart"/>
      <w:r>
        <w:t>Αρκαλοχωρίου</w:t>
      </w:r>
      <w:proofErr w:type="spellEnd"/>
      <w:r>
        <w:t xml:space="preserve"> Ιφιγένεια </w:t>
      </w:r>
      <w:proofErr w:type="spellStart"/>
      <w:r>
        <w:t>Μπουτιέρου</w:t>
      </w:r>
      <w:proofErr w:type="spellEnd"/>
      <w:r>
        <w:t xml:space="preserve"> και η Επιμελήτρια Α’ Γενικής Ιατρικής στο Κέντρο Υγείας </w:t>
      </w:r>
      <w:proofErr w:type="spellStart"/>
      <w:r>
        <w:t>Καστελλίου</w:t>
      </w:r>
      <w:proofErr w:type="spellEnd"/>
      <w:r>
        <w:t xml:space="preserve"> Χαρά Μαυρουδή παρουσίασαν το ζήτημα των διαταραχών μνήμης στην κοινότητα, από την έγκαιρη ανίχνευση έως τη διατήρηση της ποιότητας ζωής, παρέχοντας παράλληλα πρακτικές συμβουλές στους συμμετέχοντες. Η Καθηγήτρια Φυσικής Αγωγής Μαργαρίτα </w:t>
      </w:r>
      <w:proofErr w:type="spellStart"/>
      <w:r>
        <w:t>Βεριγάκη</w:t>
      </w:r>
      <w:proofErr w:type="spellEnd"/>
      <w:r>
        <w:t xml:space="preserve"> ανέπτυξε τα οφέλη της άσκησης στην Τρίτη Ηλικία, ενώ η Διαιτολόγος - Διατροφολόγος Ηλέκτρα </w:t>
      </w:r>
      <w:proofErr w:type="spellStart"/>
      <w:r>
        <w:t>Φωτοπούλου</w:t>
      </w:r>
      <w:proofErr w:type="spellEnd"/>
      <w:r>
        <w:t xml:space="preserve"> αναφέρθηκε στη σχέση της διατροφής με την υγιή γήρανση. Η Κοινωνική Λειτουργός και Αναπληρώτρια Διευθύντρια Κοινωνικών και Μορφωτικών Υπηρεσιών Μαρία </w:t>
      </w:r>
      <w:proofErr w:type="spellStart"/>
      <w:r>
        <w:t>Τσιάγγα</w:t>
      </w:r>
      <w:proofErr w:type="spellEnd"/>
      <w:r>
        <w:t xml:space="preserve"> ανέπτυξε την έννοια και τον ορισμό της υγιούς γήρανσης, ενώ η Κοινωνική Λειτουργός Μαρίνα </w:t>
      </w:r>
      <w:proofErr w:type="spellStart"/>
      <w:r>
        <w:t>Φραγκιαδάκη</w:t>
      </w:r>
      <w:proofErr w:type="spellEnd"/>
      <w:r>
        <w:t xml:space="preserve"> παρουσίασε τον ρόλο των ΚΑΠΗ. Τέλος, η Κοινωνική Λειτουργός Μαρία Μαρκάκη αναφέρθηκε στην κατ’ </w:t>
      </w:r>
      <w:proofErr w:type="spellStart"/>
      <w:r>
        <w:t>οίκον</w:t>
      </w:r>
      <w:proofErr w:type="spellEnd"/>
      <w:r>
        <w:t xml:space="preserve"> φροντίδα στον Δήμο </w:t>
      </w:r>
      <w:proofErr w:type="spellStart"/>
      <w:r>
        <w:t>Μινώα</w:t>
      </w:r>
      <w:proofErr w:type="spellEnd"/>
      <w:r>
        <w:t xml:space="preserve"> Πεδιάδας.</w:t>
      </w:r>
    </w:p>
    <w:p w14:paraId="500BF604" w14:textId="77777777" w:rsidR="007F24CD" w:rsidRDefault="007F24CD" w:rsidP="007F24CD">
      <w:pPr>
        <w:spacing w:after="0" w:line="240" w:lineRule="auto"/>
        <w:jc w:val="both"/>
      </w:pPr>
    </w:p>
    <w:p w14:paraId="75E9C90C" w14:textId="77777777" w:rsidR="007F24CD" w:rsidRDefault="007F24CD" w:rsidP="007F24CD">
      <w:pPr>
        <w:spacing w:after="0" w:line="240" w:lineRule="auto"/>
        <w:jc w:val="both"/>
      </w:pPr>
      <w:r>
        <w:t xml:space="preserve">Παρόντες στην εκδήλωση ήταν οι Αντιδήμαρχοι Γιάννης </w:t>
      </w:r>
      <w:proofErr w:type="spellStart"/>
      <w:r>
        <w:t>Συμιανάκης</w:t>
      </w:r>
      <w:proofErr w:type="spellEnd"/>
      <w:r>
        <w:t xml:space="preserve">, Γρηγόρης </w:t>
      </w:r>
      <w:proofErr w:type="spellStart"/>
      <w:r>
        <w:t>Καλογερίδης</w:t>
      </w:r>
      <w:proofErr w:type="spellEnd"/>
      <w:r>
        <w:t xml:space="preserve">, Μανώλης </w:t>
      </w:r>
      <w:proofErr w:type="spellStart"/>
      <w:r>
        <w:t>Ζαμπουλάκης</w:t>
      </w:r>
      <w:proofErr w:type="spellEnd"/>
      <w:r>
        <w:t xml:space="preserve"> και Μανώλης </w:t>
      </w:r>
      <w:proofErr w:type="spellStart"/>
      <w:r>
        <w:t>Κουρλετάκης</w:t>
      </w:r>
      <w:proofErr w:type="spellEnd"/>
      <w:r>
        <w:t xml:space="preserve">, ο Εντεταλμένος Δημοτικός Σύμβουλος Στέφανος Ψυλλάκης, ο Πρόεδρος της Δημοτικής Κοινότητας </w:t>
      </w:r>
      <w:proofErr w:type="spellStart"/>
      <w:r>
        <w:t>Αρκαλοχωρίου</w:t>
      </w:r>
      <w:proofErr w:type="spellEnd"/>
      <w:r>
        <w:t xml:space="preserve"> Γιώργος </w:t>
      </w:r>
      <w:proofErr w:type="spellStart"/>
      <w:r>
        <w:t>Μαλεδάκης</w:t>
      </w:r>
      <w:proofErr w:type="spellEnd"/>
      <w:r>
        <w:t xml:space="preserve"> και ο Αντιπρόεδρος του Δημοτικού Συμβουλίου Μανώλης </w:t>
      </w:r>
      <w:proofErr w:type="spellStart"/>
      <w:r>
        <w:t>Φραγκάκης</w:t>
      </w:r>
      <w:proofErr w:type="spellEnd"/>
      <w:r>
        <w:t xml:space="preserve">. Την εκδήλωση παρακολούθησαν επίσης ο ειδικός σύμβουλος σε θέματα Κοινωνικής Πολιτικής Κώστας Σπυριδάκης, στελέχη και εργαζόμενοι των Κοινωνικών Υπηρεσιών του Δήμου, εκπρόσωποι και προσωπικό της Εταιρείας </w:t>
      </w:r>
      <w:proofErr w:type="spellStart"/>
      <w:r>
        <w:t>Alzheimer</w:t>
      </w:r>
      <w:proofErr w:type="spellEnd"/>
      <w:r>
        <w:t xml:space="preserve"> Ηρακλείου Κρήτης «ΑΛΛΗΛΕΓΓΥΗ», καθώς και οι Πρόεδροι των ΚΑΠΗ </w:t>
      </w:r>
      <w:proofErr w:type="spellStart"/>
      <w:r>
        <w:t>Αρκαλοχωρίου</w:t>
      </w:r>
      <w:proofErr w:type="spellEnd"/>
      <w:r>
        <w:t xml:space="preserve"> και </w:t>
      </w:r>
      <w:proofErr w:type="spellStart"/>
      <w:r>
        <w:t>Καστελλίου</w:t>
      </w:r>
      <w:proofErr w:type="spellEnd"/>
      <w:r>
        <w:t>, Αντιγόνη Παπαδάκη και Πόπη Παπαδάκη, μαζί με αντιπροσωπείες των ΚΑΠΗ, του ΚΗΦΗ και του «Βοήθεια στο Σπίτι».</w:t>
      </w:r>
    </w:p>
    <w:p w14:paraId="24D2CA25" w14:textId="77777777" w:rsidR="007F24CD" w:rsidRDefault="007F24CD" w:rsidP="007F24CD">
      <w:pPr>
        <w:spacing w:after="0" w:line="240" w:lineRule="auto"/>
        <w:jc w:val="both"/>
      </w:pPr>
    </w:p>
    <w:p w14:paraId="45A1BFCA" w14:textId="77777777" w:rsidR="007F24CD" w:rsidRDefault="007F24CD" w:rsidP="007F24CD">
      <w:pPr>
        <w:spacing w:after="0" w:line="240" w:lineRule="auto"/>
        <w:jc w:val="both"/>
      </w:pPr>
    </w:p>
    <w:p w14:paraId="694773C2" w14:textId="77777777" w:rsidR="007F24CD" w:rsidRDefault="007F24CD" w:rsidP="007F24CD">
      <w:pPr>
        <w:spacing w:after="0" w:line="240" w:lineRule="auto"/>
        <w:jc w:val="both"/>
      </w:pPr>
    </w:p>
    <w:p w14:paraId="537C8114" w14:textId="03351F41" w:rsidR="008B01B6" w:rsidRPr="00742531" w:rsidRDefault="008B01B6" w:rsidP="00742531">
      <w:pPr>
        <w:spacing w:after="0" w:line="240" w:lineRule="auto"/>
        <w:jc w:val="both"/>
      </w:pPr>
    </w:p>
    <w:sectPr w:rsidR="008B01B6" w:rsidRPr="00742531" w:rsidSect="000B0928">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28346" w14:textId="77777777" w:rsidR="00BE1061" w:rsidRDefault="00BE1061" w:rsidP="00823EAD">
      <w:pPr>
        <w:spacing w:after="0" w:line="240" w:lineRule="auto"/>
      </w:pPr>
      <w:r>
        <w:separator/>
      </w:r>
    </w:p>
  </w:endnote>
  <w:endnote w:type="continuationSeparator" w:id="0">
    <w:p w14:paraId="7EEF2ABF" w14:textId="77777777" w:rsidR="00BE1061" w:rsidRDefault="00BE1061" w:rsidP="00823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40C6B" w14:textId="77777777" w:rsidR="001D0626" w:rsidRDefault="001D062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90777" w14:textId="77777777" w:rsidR="00823EAD" w:rsidRPr="00823EAD" w:rsidRDefault="00823EAD" w:rsidP="00823EAD">
    <w:pPr>
      <w:pBdr>
        <w:top w:val="single" w:sz="4" w:space="1" w:color="auto"/>
      </w:pBdr>
      <w:shd w:val="clear" w:color="auto" w:fill="FFFFFF"/>
      <w:spacing w:after="0" w:line="240" w:lineRule="auto"/>
      <w:jc w:val="center"/>
      <w:rPr>
        <w:rFonts w:cs="Calibri"/>
        <w:sz w:val="18"/>
        <w:szCs w:val="24"/>
      </w:rPr>
    </w:pPr>
    <w:r w:rsidRPr="00823EAD">
      <w:rPr>
        <w:rFonts w:cs="Calibri"/>
        <w:bCs/>
        <w:sz w:val="18"/>
        <w:szCs w:val="24"/>
      </w:rPr>
      <w:t>ΓΡΑΦΕΙΟ ΔΗΜΑΡΧΟΥ</w:t>
    </w:r>
  </w:p>
  <w:p w14:paraId="4F9048C1" w14:textId="2273302E" w:rsidR="00823EAD" w:rsidRPr="001D0626" w:rsidRDefault="00823EAD" w:rsidP="00823EAD">
    <w:pPr>
      <w:pBdr>
        <w:top w:val="single" w:sz="4" w:space="1" w:color="auto"/>
      </w:pBdr>
      <w:shd w:val="clear" w:color="auto" w:fill="FFFFFF"/>
      <w:spacing w:after="0" w:line="240" w:lineRule="auto"/>
      <w:jc w:val="center"/>
      <w:rPr>
        <w:rFonts w:cs="Calibri"/>
        <w:sz w:val="18"/>
        <w:szCs w:val="24"/>
      </w:rPr>
    </w:pPr>
    <w:proofErr w:type="spellStart"/>
    <w:r w:rsidRPr="00823EAD">
      <w:rPr>
        <w:rFonts w:cs="Calibri"/>
        <w:sz w:val="18"/>
        <w:szCs w:val="24"/>
      </w:rPr>
      <w:t>Τηλ</w:t>
    </w:r>
    <w:proofErr w:type="spellEnd"/>
    <w:r w:rsidRPr="00823EAD">
      <w:rPr>
        <w:rFonts w:cs="Calibri"/>
        <w:sz w:val="18"/>
        <w:szCs w:val="24"/>
      </w:rPr>
      <w:t xml:space="preserve">: 28913-40335 </w:t>
    </w:r>
  </w:p>
  <w:p w14:paraId="6D43FCDC" w14:textId="77777777" w:rsidR="00823EAD" w:rsidRPr="00823EAD" w:rsidRDefault="00823EAD" w:rsidP="00823EAD">
    <w:pPr>
      <w:pStyle w:val="a5"/>
      <w:pBdr>
        <w:top w:val="single" w:sz="4" w:space="1" w:color="auto"/>
      </w:pBdr>
      <w:jc w:val="center"/>
      <w:rPr>
        <w:sz w:val="16"/>
      </w:rPr>
    </w:pPr>
    <w:r w:rsidRPr="00823EAD">
      <w:rPr>
        <w:rFonts w:cs="Calibri"/>
        <w:sz w:val="18"/>
        <w:szCs w:val="24"/>
        <w:lang w:val="en-US"/>
      </w:rPr>
      <w:t>Email</w:t>
    </w:r>
    <w:r w:rsidRPr="00823EAD">
      <w:rPr>
        <w:rFonts w:cs="Calibri"/>
        <w:sz w:val="18"/>
        <w:szCs w:val="24"/>
      </w:rPr>
      <w:t xml:space="preserve">: </w:t>
    </w:r>
    <w:hyperlink r:id="rId1" w:history="1">
      <w:r w:rsidRPr="00823EAD">
        <w:rPr>
          <w:rStyle w:val="-"/>
          <w:rFonts w:cs="Calibri"/>
          <w:sz w:val="16"/>
          <w:szCs w:val="24"/>
          <w:lang w:val="en-US"/>
        </w:rPr>
        <w:t>minoa</w:t>
      </w:r>
      <w:r w:rsidRPr="00823EAD">
        <w:rPr>
          <w:rStyle w:val="-"/>
          <w:rFonts w:cs="Calibri"/>
          <w:sz w:val="16"/>
          <w:szCs w:val="24"/>
        </w:rPr>
        <w:t>@</w:t>
      </w:r>
      <w:r w:rsidRPr="00823EAD">
        <w:rPr>
          <w:rStyle w:val="-"/>
          <w:rFonts w:cs="Calibri"/>
          <w:sz w:val="16"/>
          <w:szCs w:val="24"/>
          <w:lang w:val="en-US"/>
        </w:rPr>
        <w:t>minoapediadas</w:t>
      </w:r>
      <w:r w:rsidRPr="00823EAD">
        <w:rPr>
          <w:rStyle w:val="-"/>
          <w:rFonts w:cs="Calibri"/>
          <w:sz w:val="16"/>
          <w:szCs w:val="24"/>
        </w:rPr>
        <w:t>.</w:t>
      </w:r>
      <w:r w:rsidRPr="00823EAD">
        <w:rPr>
          <w:rStyle w:val="-"/>
          <w:rFonts w:cs="Calibri"/>
          <w:sz w:val="16"/>
          <w:szCs w:val="24"/>
          <w:lang w:val="en-US"/>
        </w:rPr>
        <w:t>gr</w:t>
      </w:r>
    </w:hyperlink>
  </w:p>
  <w:p w14:paraId="64488193" w14:textId="77777777" w:rsidR="00823EAD" w:rsidRDefault="00823EAD">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119DF" w14:textId="77777777" w:rsidR="001D0626" w:rsidRDefault="001D062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CE0B9" w14:textId="77777777" w:rsidR="00BE1061" w:rsidRDefault="00BE1061" w:rsidP="00823EAD">
      <w:pPr>
        <w:spacing w:after="0" w:line="240" w:lineRule="auto"/>
      </w:pPr>
      <w:r>
        <w:separator/>
      </w:r>
    </w:p>
  </w:footnote>
  <w:footnote w:type="continuationSeparator" w:id="0">
    <w:p w14:paraId="43164877" w14:textId="77777777" w:rsidR="00BE1061" w:rsidRDefault="00BE1061" w:rsidP="00823E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3EA48" w14:textId="77777777" w:rsidR="001D0626" w:rsidRDefault="001D062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7BF5F" w14:textId="77777777" w:rsidR="001D0626" w:rsidRDefault="001D0626">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6FC2A" w14:textId="77777777" w:rsidR="001D0626" w:rsidRDefault="001D062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61AB2"/>
    <w:multiLevelType w:val="hybridMultilevel"/>
    <w:tmpl w:val="B99C12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1D3C3745"/>
    <w:multiLevelType w:val="hybridMultilevel"/>
    <w:tmpl w:val="1BF2849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37DE0A81"/>
    <w:multiLevelType w:val="multilevel"/>
    <w:tmpl w:val="3ADA4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0717ED2"/>
    <w:multiLevelType w:val="hybridMultilevel"/>
    <w:tmpl w:val="2AF0B80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71F502AE"/>
    <w:multiLevelType w:val="hybridMultilevel"/>
    <w:tmpl w:val="D3DEA4F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873615305">
    <w:abstractNumId w:val="2"/>
  </w:num>
  <w:num w:numId="2" w16cid:durableId="1164706042">
    <w:abstractNumId w:val="0"/>
  </w:num>
  <w:num w:numId="3" w16cid:durableId="1474718654">
    <w:abstractNumId w:val="1"/>
  </w:num>
  <w:num w:numId="4" w16cid:durableId="1480461768">
    <w:abstractNumId w:val="4"/>
  </w:num>
  <w:num w:numId="5" w16cid:durableId="10796694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BFE"/>
    <w:rsid w:val="00013810"/>
    <w:rsid w:val="0001503B"/>
    <w:rsid w:val="000553EA"/>
    <w:rsid w:val="0006275C"/>
    <w:rsid w:val="00062960"/>
    <w:rsid w:val="00072395"/>
    <w:rsid w:val="000A733B"/>
    <w:rsid w:val="000B0928"/>
    <w:rsid w:val="000B2184"/>
    <w:rsid w:val="000C124F"/>
    <w:rsid w:val="000C17E3"/>
    <w:rsid w:val="000C7EF8"/>
    <w:rsid w:val="000C7F93"/>
    <w:rsid w:val="000D5B9E"/>
    <w:rsid w:val="000F54B6"/>
    <w:rsid w:val="00112814"/>
    <w:rsid w:val="00112F41"/>
    <w:rsid w:val="0012441F"/>
    <w:rsid w:val="00151922"/>
    <w:rsid w:val="00151AA7"/>
    <w:rsid w:val="00163216"/>
    <w:rsid w:val="001633C6"/>
    <w:rsid w:val="00163BCA"/>
    <w:rsid w:val="00167E95"/>
    <w:rsid w:val="001802F9"/>
    <w:rsid w:val="0018543B"/>
    <w:rsid w:val="001A1F05"/>
    <w:rsid w:val="001B704E"/>
    <w:rsid w:val="001C5882"/>
    <w:rsid w:val="001D0626"/>
    <w:rsid w:val="001D1997"/>
    <w:rsid w:val="001E390C"/>
    <w:rsid w:val="00206866"/>
    <w:rsid w:val="0021660F"/>
    <w:rsid w:val="00217E37"/>
    <w:rsid w:val="0025091A"/>
    <w:rsid w:val="00254D42"/>
    <w:rsid w:val="0025746A"/>
    <w:rsid w:val="002606B1"/>
    <w:rsid w:val="002637FE"/>
    <w:rsid w:val="00272ACF"/>
    <w:rsid w:val="00290E6A"/>
    <w:rsid w:val="002A7E29"/>
    <w:rsid w:val="002B5666"/>
    <w:rsid w:val="002C0630"/>
    <w:rsid w:val="002C6303"/>
    <w:rsid w:val="002C7D00"/>
    <w:rsid w:val="002D40D1"/>
    <w:rsid w:val="002D49A1"/>
    <w:rsid w:val="002D5686"/>
    <w:rsid w:val="002E04FF"/>
    <w:rsid w:val="002F7002"/>
    <w:rsid w:val="00301083"/>
    <w:rsid w:val="00305DAF"/>
    <w:rsid w:val="003219B5"/>
    <w:rsid w:val="00324E2E"/>
    <w:rsid w:val="00334789"/>
    <w:rsid w:val="00343B2A"/>
    <w:rsid w:val="003770ED"/>
    <w:rsid w:val="00380331"/>
    <w:rsid w:val="0038422C"/>
    <w:rsid w:val="003B30BA"/>
    <w:rsid w:val="003C5492"/>
    <w:rsid w:val="00402868"/>
    <w:rsid w:val="00407A52"/>
    <w:rsid w:val="00420869"/>
    <w:rsid w:val="00423A20"/>
    <w:rsid w:val="00423ED6"/>
    <w:rsid w:val="00442314"/>
    <w:rsid w:val="0044530E"/>
    <w:rsid w:val="00474FD8"/>
    <w:rsid w:val="00492FD2"/>
    <w:rsid w:val="00497FFE"/>
    <w:rsid w:val="004A3405"/>
    <w:rsid w:val="004A46AF"/>
    <w:rsid w:val="004A7D21"/>
    <w:rsid w:val="004B0B3E"/>
    <w:rsid w:val="004D2999"/>
    <w:rsid w:val="004D6B02"/>
    <w:rsid w:val="004F59FA"/>
    <w:rsid w:val="00504EDE"/>
    <w:rsid w:val="00507F17"/>
    <w:rsid w:val="00510B00"/>
    <w:rsid w:val="0051373E"/>
    <w:rsid w:val="00517D93"/>
    <w:rsid w:val="00530C87"/>
    <w:rsid w:val="0053107E"/>
    <w:rsid w:val="00532097"/>
    <w:rsid w:val="00536693"/>
    <w:rsid w:val="005428AF"/>
    <w:rsid w:val="00557182"/>
    <w:rsid w:val="0056597E"/>
    <w:rsid w:val="00570625"/>
    <w:rsid w:val="0057625A"/>
    <w:rsid w:val="005806DE"/>
    <w:rsid w:val="00594137"/>
    <w:rsid w:val="00597BF8"/>
    <w:rsid w:val="005B326C"/>
    <w:rsid w:val="005B41F2"/>
    <w:rsid w:val="005C0013"/>
    <w:rsid w:val="005D7379"/>
    <w:rsid w:val="005F683C"/>
    <w:rsid w:val="00607A24"/>
    <w:rsid w:val="0064174D"/>
    <w:rsid w:val="00657427"/>
    <w:rsid w:val="00670489"/>
    <w:rsid w:val="00676973"/>
    <w:rsid w:val="006957D8"/>
    <w:rsid w:val="006B23DE"/>
    <w:rsid w:val="006B43AD"/>
    <w:rsid w:val="006B7764"/>
    <w:rsid w:val="006D5476"/>
    <w:rsid w:val="006F208A"/>
    <w:rsid w:val="006F512A"/>
    <w:rsid w:val="00700044"/>
    <w:rsid w:val="00721B7F"/>
    <w:rsid w:val="00733CA5"/>
    <w:rsid w:val="00736A96"/>
    <w:rsid w:val="00736F82"/>
    <w:rsid w:val="00742531"/>
    <w:rsid w:val="007453FF"/>
    <w:rsid w:val="0075134D"/>
    <w:rsid w:val="007814EF"/>
    <w:rsid w:val="0078700F"/>
    <w:rsid w:val="00787042"/>
    <w:rsid w:val="007A1295"/>
    <w:rsid w:val="007A3BFE"/>
    <w:rsid w:val="007A7838"/>
    <w:rsid w:val="007C0E8C"/>
    <w:rsid w:val="007C1B2D"/>
    <w:rsid w:val="007C3332"/>
    <w:rsid w:val="007D195E"/>
    <w:rsid w:val="007E78EA"/>
    <w:rsid w:val="007F24CD"/>
    <w:rsid w:val="007F32DB"/>
    <w:rsid w:val="008014D8"/>
    <w:rsid w:val="0080173E"/>
    <w:rsid w:val="00803908"/>
    <w:rsid w:val="00822D8D"/>
    <w:rsid w:val="00823EAD"/>
    <w:rsid w:val="00841604"/>
    <w:rsid w:val="008522E6"/>
    <w:rsid w:val="0085347D"/>
    <w:rsid w:val="00857687"/>
    <w:rsid w:val="00881202"/>
    <w:rsid w:val="00882752"/>
    <w:rsid w:val="008907D2"/>
    <w:rsid w:val="00890F88"/>
    <w:rsid w:val="008B01B6"/>
    <w:rsid w:val="008B2D77"/>
    <w:rsid w:val="008B4FA9"/>
    <w:rsid w:val="008B68D7"/>
    <w:rsid w:val="008C6907"/>
    <w:rsid w:val="008D048D"/>
    <w:rsid w:val="008D07D4"/>
    <w:rsid w:val="008D080B"/>
    <w:rsid w:val="008F131D"/>
    <w:rsid w:val="008F5FFE"/>
    <w:rsid w:val="008F613E"/>
    <w:rsid w:val="00900A4E"/>
    <w:rsid w:val="00905DF7"/>
    <w:rsid w:val="00912B06"/>
    <w:rsid w:val="00913670"/>
    <w:rsid w:val="009249C7"/>
    <w:rsid w:val="00937711"/>
    <w:rsid w:val="00940BDA"/>
    <w:rsid w:val="00952DCB"/>
    <w:rsid w:val="009826A5"/>
    <w:rsid w:val="00983C28"/>
    <w:rsid w:val="00990A89"/>
    <w:rsid w:val="00991E9B"/>
    <w:rsid w:val="009929A0"/>
    <w:rsid w:val="009A60D7"/>
    <w:rsid w:val="009C57C6"/>
    <w:rsid w:val="009D06E4"/>
    <w:rsid w:val="009D5565"/>
    <w:rsid w:val="00A074AA"/>
    <w:rsid w:val="00A10652"/>
    <w:rsid w:val="00A16B0B"/>
    <w:rsid w:val="00A323FD"/>
    <w:rsid w:val="00A34C03"/>
    <w:rsid w:val="00A358E1"/>
    <w:rsid w:val="00A363EC"/>
    <w:rsid w:val="00A65C3F"/>
    <w:rsid w:val="00A7310B"/>
    <w:rsid w:val="00A90FD5"/>
    <w:rsid w:val="00A93573"/>
    <w:rsid w:val="00AB1959"/>
    <w:rsid w:val="00AB7F63"/>
    <w:rsid w:val="00AC2F67"/>
    <w:rsid w:val="00AD1BAE"/>
    <w:rsid w:val="00AD78FA"/>
    <w:rsid w:val="00AE024A"/>
    <w:rsid w:val="00AE3879"/>
    <w:rsid w:val="00AF3A56"/>
    <w:rsid w:val="00B07620"/>
    <w:rsid w:val="00B23D4A"/>
    <w:rsid w:val="00B31EE4"/>
    <w:rsid w:val="00B33F84"/>
    <w:rsid w:val="00B36AA1"/>
    <w:rsid w:val="00B4070D"/>
    <w:rsid w:val="00B522FE"/>
    <w:rsid w:val="00B727CF"/>
    <w:rsid w:val="00B7393B"/>
    <w:rsid w:val="00BC14C9"/>
    <w:rsid w:val="00BC2CA8"/>
    <w:rsid w:val="00BD3979"/>
    <w:rsid w:val="00BE1061"/>
    <w:rsid w:val="00BF7643"/>
    <w:rsid w:val="00C21531"/>
    <w:rsid w:val="00C22597"/>
    <w:rsid w:val="00C31464"/>
    <w:rsid w:val="00C35771"/>
    <w:rsid w:val="00C52EC4"/>
    <w:rsid w:val="00C61FE8"/>
    <w:rsid w:val="00C77F32"/>
    <w:rsid w:val="00C8181A"/>
    <w:rsid w:val="00C93D18"/>
    <w:rsid w:val="00CA58EF"/>
    <w:rsid w:val="00CA670D"/>
    <w:rsid w:val="00CA6E7D"/>
    <w:rsid w:val="00CD2B5B"/>
    <w:rsid w:val="00CD3404"/>
    <w:rsid w:val="00CD54C6"/>
    <w:rsid w:val="00CE1A18"/>
    <w:rsid w:val="00CE3EEC"/>
    <w:rsid w:val="00CF1ABA"/>
    <w:rsid w:val="00D02920"/>
    <w:rsid w:val="00D100E4"/>
    <w:rsid w:val="00D12F62"/>
    <w:rsid w:val="00D4654E"/>
    <w:rsid w:val="00D53D2C"/>
    <w:rsid w:val="00D63D81"/>
    <w:rsid w:val="00D674A0"/>
    <w:rsid w:val="00D67FF3"/>
    <w:rsid w:val="00D714BF"/>
    <w:rsid w:val="00D80A8E"/>
    <w:rsid w:val="00D949B3"/>
    <w:rsid w:val="00DA2FF6"/>
    <w:rsid w:val="00DA6D03"/>
    <w:rsid w:val="00DC34AE"/>
    <w:rsid w:val="00DC37DC"/>
    <w:rsid w:val="00DF207A"/>
    <w:rsid w:val="00E170F7"/>
    <w:rsid w:val="00E200F6"/>
    <w:rsid w:val="00E23492"/>
    <w:rsid w:val="00E3118F"/>
    <w:rsid w:val="00E36743"/>
    <w:rsid w:val="00E40B56"/>
    <w:rsid w:val="00E46080"/>
    <w:rsid w:val="00E60C4D"/>
    <w:rsid w:val="00E63FF7"/>
    <w:rsid w:val="00E65B52"/>
    <w:rsid w:val="00EB2755"/>
    <w:rsid w:val="00EB2A9B"/>
    <w:rsid w:val="00EB417E"/>
    <w:rsid w:val="00EB64D1"/>
    <w:rsid w:val="00EC7136"/>
    <w:rsid w:val="00ED05B4"/>
    <w:rsid w:val="00EE290A"/>
    <w:rsid w:val="00EF404A"/>
    <w:rsid w:val="00EF71B9"/>
    <w:rsid w:val="00F073F9"/>
    <w:rsid w:val="00F32BD4"/>
    <w:rsid w:val="00F9655B"/>
    <w:rsid w:val="00FA118F"/>
    <w:rsid w:val="00FA65E9"/>
    <w:rsid w:val="00FB3EAC"/>
    <w:rsid w:val="00FC2325"/>
    <w:rsid w:val="00FD3B2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A0C27A"/>
  <w15:docId w15:val="{8255F2E0-3C1E-4B81-B01F-209491739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3A56"/>
    <w:pPr>
      <w:spacing w:after="200" w:line="276" w:lineRule="auto"/>
    </w:pPr>
    <w:rPr>
      <w:sz w:val="22"/>
      <w:szCs w:val="22"/>
      <w:lang w:eastAsia="en-US"/>
    </w:rPr>
  </w:style>
  <w:style w:type="paragraph" w:styleId="1">
    <w:name w:val="heading 1"/>
    <w:basedOn w:val="a"/>
    <w:next w:val="a"/>
    <w:link w:val="1Char"/>
    <w:qFormat/>
    <w:rsid w:val="00823EAD"/>
    <w:pPr>
      <w:keepNext/>
      <w:tabs>
        <w:tab w:val="num" w:pos="0"/>
      </w:tabs>
      <w:suppressAutoHyphens/>
      <w:spacing w:after="0" w:line="360" w:lineRule="auto"/>
      <w:ind w:left="432" w:hanging="432"/>
      <w:jc w:val="center"/>
      <w:outlineLvl w:val="0"/>
    </w:pPr>
    <w:rPr>
      <w:rFonts w:ascii="Times New Roman" w:eastAsia="Times New Roman" w:hAnsi="Times New Roman"/>
      <w:b/>
      <w:sz w:val="24"/>
      <w:szCs w:val="2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823EAD"/>
    <w:pPr>
      <w:spacing w:before="100" w:beforeAutospacing="1" w:after="100" w:afterAutospacing="1" w:line="240" w:lineRule="auto"/>
    </w:pPr>
    <w:rPr>
      <w:rFonts w:ascii="Times New Roman" w:eastAsia="Times New Roman" w:hAnsi="Times New Roman"/>
      <w:sz w:val="24"/>
      <w:szCs w:val="24"/>
      <w:lang w:eastAsia="el-GR"/>
    </w:rPr>
  </w:style>
  <w:style w:type="paragraph" w:styleId="a3">
    <w:name w:val="header"/>
    <w:basedOn w:val="a"/>
    <w:link w:val="Char"/>
    <w:rsid w:val="00823EAD"/>
    <w:pPr>
      <w:tabs>
        <w:tab w:val="center" w:pos="4153"/>
        <w:tab w:val="right" w:pos="8306"/>
      </w:tabs>
      <w:spacing w:after="0" w:line="240" w:lineRule="auto"/>
    </w:pPr>
    <w:rPr>
      <w:rFonts w:ascii="Times New Roman" w:eastAsia="Times New Roman" w:hAnsi="Times New Roman"/>
      <w:sz w:val="24"/>
      <w:szCs w:val="24"/>
      <w:lang w:eastAsia="el-GR"/>
    </w:rPr>
  </w:style>
  <w:style w:type="character" w:customStyle="1" w:styleId="Char">
    <w:name w:val="Κεφαλίδα Char"/>
    <w:basedOn w:val="a0"/>
    <w:link w:val="a3"/>
    <w:rsid w:val="00823EAD"/>
    <w:rPr>
      <w:rFonts w:ascii="Times New Roman" w:eastAsia="Times New Roman" w:hAnsi="Times New Roman" w:cs="Times New Roman"/>
      <w:sz w:val="24"/>
      <w:szCs w:val="24"/>
      <w:lang w:eastAsia="el-GR"/>
    </w:rPr>
  </w:style>
  <w:style w:type="paragraph" w:styleId="a4">
    <w:name w:val="Balloon Text"/>
    <w:basedOn w:val="a"/>
    <w:link w:val="Char0"/>
    <w:uiPriority w:val="99"/>
    <w:semiHidden/>
    <w:unhideWhenUsed/>
    <w:rsid w:val="00823EAD"/>
    <w:pPr>
      <w:spacing w:after="0" w:line="240" w:lineRule="auto"/>
    </w:pPr>
    <w:rPr>
      <w:rFonts w:ascii="Tahoma" w:hAnsi="Tahoma" w:cs="Tahoma"/>
      <w:sz w:val="16"/>
      <w:szCs w:val="16"/>
    </w:rPr>
  </w:style>
  <w:style w:type="character" w:customStyle="1" w:styleId="Char0">
    <w:name w:val="Κείμενο πλαισίου Char"/>
    <w:basedOn w:val="a0"/>
    <w:link w:val="a4"/>
    <w:uiPriority w:val="99"/>
    <w:semiHidden/>
    <w:rsid w:val="00823EAD"/>
    <w:rPr>
      <w:rFonts w:ascii="Tahoma" w:eastAsia="Calibri" w:hAnsi="Tahoma" w:cs="Tahoma"/>
      <w:sz w:val="16"/>
      <w:szCs w:val="16"/>
    </w:rPr>
  </w:style>
  <w:style w:type="paragraph" w:styleId="a5">
    <w:name w:val="footer"/>
    <w:basedOn w:val="a"/>
    <w:link w:val="Char1"/>
    <w:uiPriority w:val="99"/>
    <w:unhideWhenUsed/>
    <w:rsid w:val="00823EAD"/>
    <w:pPr>
      <w:tabs>
        <w:tab w:val="center" w:pos="4153"/>
        <w:tab w:val="right" w:pos="8306"/>
      </w:tabs>
      <w:spacing w:after="0" w:line="240" w:lineRule="auto"/>
    </w:pPr>
  </w:style>
  <w:style w:type="character" w:customStyle="1" w:styleId="Char1">
    <w:name w:val="Υποσέλιδο Char"/>
    <w:basedOn w:val="a0"/>
    <w:link w:val="a5"/>
    <w:uiPriority w:val="99"/>
    <w:rsid w:val="00823EAD"/>
    <w:rPr>
      <w:rFonts w:ascii="Calibri" w:eastAsia="Calibri" w:hAnsi="Calibri" w:cs="Times New Roman"/>
    </w:rPr>
  </w:style>
  <w:style w:type="character" w:customStyle="1" w:styleId="1Char">
    <w:name w:val="Επικεφαλίδα 1 Char"/>
    <w:basedOn w:val="a0"/>
    <w:link w:val="1"/>
    <w:rsid w:val="00823EAD"/>
    <w:rPr>
      <w:rFonts w:ascii="Times New Roman" w:eastAsia="Times New Roman" w:hAnsi="Times New Roman" w:cs="Times New Roman"/>
      <w:b/>
      <w:sz w:val="24"/>
      <w:szCs w:val="20"/>
      <w:lang w:eastAsia="zh-CN"/>
    </w:rPr>
  </w:style>
  <w:style w:type="character" w:styleId="-">
    <w:name w:val="Hyperlink"/>
    <w:basedOn w:val="a0"/>
    <w:uiPriority w:val="99"/>
    <w:rsid w:val="00823EAD"/>
    <w:rPr>
      <w:strike w:val="0"/>
      <w:dstrike w:val="0"/>
      <w:color w:val="000000"/>
      <w:u w:val="none"/>
    </w:rPr>
  </w:style>
  <w:style w:type="character" w:styleId="a6">
    <w:name w:val="Unresolved Mention"/>
    <w:basedOn w:val="a0"/>
    <w:uiPriority w:val="99"/>
    <w:semiHidden/>
    <w:unhideWhenUsed/>
    <w:rsid w:val="00272ACF"/>
    <w:rPr>
      <w:color w:val="605E5C"/>
      <w:shd w:val="clear" w:color="auto" w:fill="E1DFDD"/>
    </w:rPr>
  </w:style>
  <w:style w:type="character" w:styleId="a7">
    <w:name w:val="Strong"/>
    <w:basedOn w:val="a0"/>
    <w:uiPriority w:val="22"/>
    <w:qFormat/>
    <w:rsid w:val="00CD2B5B"/>
    <w:rPr>
      <w:b/>
      <w:bCs/>
    </w:rPr>
  </w:style>
  <w:style w:type="paragraph" w:styleId="a8">
    <w:name w:val="List Paragraph"/>
    <w:basedOn w:val="a"/>
    <w:uiPriority w:val="34"/>
    <w:qFormat/>
    <w:rsid w:val="000553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929214">
      <w:bodyDiv w:val="1"/>
      <w:marLeft w:val="0"/>
      <w:marRight w:val="0"/>
      <w:marTop w:val="0"/>
      <w:marBottom w:val="0"/>
      <w:divBdr>
        <w:top w:val="none" w:sz="0" w:space="0" w:color="auto"/>
        <w:left w:val="none" w:sz="0" w:space="0" w:color="auto"/>
        <w:bottom w:val="none" w:sz="0" w:space="0" w:color="auto"/>
        <w:right w:val="none" w:sz="0" w:space="0" w:color="auto"/>
      </w:divBdr>
      <w:divsChild>
        <w:div w:id="90708241">
          <w:marLeft w:val="0"/>
          <w:marRight w:val="0"/>
          <w:marTop w:val="120"/>
          <w:marBottom w:val="0"/>
          <w:divBdr>
            <w:top w:val="none" w:sz="0" w:space="0" w:color="auto"/>
            <w:left w:val="none" w:sz="0" w:space="0" w:color="auto"/>
            <w:bottom w:val="none" w:sz="0" w:space="0" w:color="auto"/>
            <w:right w:val="none" w:sz="0" w:space="0" w:color="auto"/>
          </w:divBdr>
          <w:divsChild>
            <w:div w:id="1355376881">
              <w:marLeft w:val="0"/>
              <w:marRight w:val="0"/>
              <w:marTop w:val="0"/>
              <w:marBottom w:val="0"/>
              <w:divBdr>
                <w:top w:val="none" w:sz="0" w:space="0" w:color="auto"/>
                <w:left w:val="none" w:sz="0" w:space="0" w:color="auto"/>
                <w:bottom w:val="none" w:sz="0" w:space="0" w:color="auto"/>
                <w:right w:val="none" w:sz="0" w:space="0" w:color="auto"/>
              </w:divBdr>
            </w:div>
          </w:divsChild>
        </w:div>
        <w:div w:id="114712658">
          <w:marLeft w:val="0"/>
          <w:marRight w:val="0"/>
          <w:marTop w:val="120"/>
          <w:marBottom w:val="0"/>
          <w:divBdr>
            <w:top w:val="none" w:sz="0" w:space="0" w:color="auto"/>
            <w:left w:val="none" w:sz="0" w:space="0" w:color="auto"/>
            <w:bottom w:val="none" w:sz="0" w:space="0" w:color="auto"/>
            <w:right w:val="none" w:sz="0" w:space="0" w:color="auto"/>
          </w:divBdr>
          <w:divsChild>
            <w:div w:id="990018335">
              <w:marLeft w:val="0"/>
              <w:marRight w:val="0"/>
              <w:marTop w:val="0"/>
              <w:marBottom w:val="0"/>
              <w:divBdr>
                <w:top w:val="none" w:sz="0" w:space="0" w:color="auto"/>
                <w:left w:val="none" w:sz="0" w:space="0" w:color="auto"/>
                <w:bottom w:val="none" w:sz="0" w:space="0" w:color="auto"/>
                <w:right w:val="none" w:sz="0" w:space="0" w:color="auto"/>
              </w:divBdr>
            </w:div>
          </w:divsChild>
        </w:div>
        <w:div w:id="1991399779">
          <w:marLeft w:val="0"/>
          <w:marRight w:val="0"/>
          <w:marTop w:val="120"/>
          <w:marBottom w:val="0"/>
          <w:divBdr>
            <w:top w:val="none" w:sz="0" w:space="0" w:color="auto"/>
            <w:left w:val="none" w:sz="0" w:space="0" w:color="auto"/>
            <w:bottom w:val="none" w:sz="0" w:space="0" w:color="auto"/>
            <w:right w:val="none" w:sz="0" w:space="0" w:color="auto"/>
          </w:divBdr>
          <w:divsChild>
            <w:div w:id="1345010718">
              <w:marLeft w:val="0"/>
              <w:marRight w:val="0"/>
              <w:marTop w:val="0"/>
              <w:marBottom w:val="0"/>
              <w:divBdr>
                <w:top w:val="none" w:sz="0" w:space="0" w:color="auto"/>
                <w:left w:val="none" w:sz="0" w:space="0" w:color="auto"/>
                <w:bottom w:val="none" w:sz="0" w:space="0" w:color="auto"/>
                <w:right w:val="none" w:sz="0" w:space="0" w:color="auto"/>
              </w:divBdr>
            </w:div>
          </w:divsChild>
        </w:div>
        <w:div w:id="515000574">
          <w:marLeft w:val="0"/>
          <w:marRight w:val="0"/>
          <w:marTop w:val="120"/>
          <w:marBottom w:val="0"/>
          <w:divBdr>
            <w:top w:val="none" w:sz="0" w:space="0" w:color="auto"/>
            <w:left w:val="none" w:sz="0" w:space="0" w:color="auto"/>
            <w:bottom w:val="none" w:sz="0" w:space="0" w:color="auto"/>
            <w:right w:val="none" w:sz="0" w:space="0" w:color="auto"/>
          </w:divBdr>
          <w:divsChild>
            <w:div w:id="1381321691">
              <w:marLeft w:val="0"/>
              <w:marRight w:val="0"/>
              <w:marTop w:val="0"/>
              <w:marBottom w:val="0"/>
              <w:divBdr>
                <w:top w:val="none" w:sz="0" w:space="0" w:color="auto"/>
                <w:left w:val="none" w:sz="0" w:space="0" w:color="auto"/>
                <w:bottom w:val="none" w:sz="0" w:space="0" w:color="auto"/>
                <w:right w:val="none" w:sz="0" w:space="0" w:color="auto"/>
              </w:divBdr>
            </w:div>
          </w:divsChild>
        </w:div>
        <w:div w:id="1378239170">
          <w:marLeft w:val="0"/>
          <w:marRight w:val="0"/>
          <w:marTop w:val="120"/>
          <w:marBottom w:val="0"/>
          <w:divBdr>
            <w:top w:val="none" w:sz="0" w:space="0" w:color="auto"/>
            <w:left w:val="none" w:sz="0" w:space="0" w:color="auto"/>
            <w:bottom w:val="none" w:sz="0" w:space="0" w:color="auto"/>
            <w:right w:val="none" w:sz="0" w:space="0" w:color="auto"/>
          </w:divBdr>
          <w:divsChild>
            <w:div w:id="1575622413">
              <w:marLeft w:val="0"/>
              <w:marRight w:val="0"/>
              <w:marTop w:val="0"/>
              <w:marBottom w:val="0"/>
              <w:divBdr>
                <w:top w:val="none" w:sz="0" w:space="0" w:color="auto"/>
                <w:left w:val="none" w:sz="0" w:space="0" w:color="auto"/>
                <w:bottom w:val="none" w:sz="0" w:space="0" w:color="auto"/>
                <w:right w:val="none" w:sz="0" w:space="0" w:color="auto"/>
              </w:divBdr>
            </w:div>
          </w:divsChild>
        </w:div>
        <w:div w:id="1733236655">
          <w:marLeft w:val="0"/>
          <w:marRight w:val="0"/>
          <w:marTop w:val="120"/>
          <w:marBottom w:val="0"/>
          <w:divBdr>
            <w:top w:val="none" w:sz="0" w:space="0" w:color="auto"/>
            <w:left w:val="none" w:sz="0" w:space="0" w:color="auto"/>
            <w:bottom w:val="none" w:sz="0" w:space="0" w:color="auto"/>
            <w:right w:val="none" w:sz="0" w:space="0" w:color="auto"/>
          </w:divBdr>
          <w:divsChild>
            <w:div w:id="568266200">
              <w:marLeft w:val="0"/>
              <w:marRight w:val="0"/>
              <w:marTop w:val="0"/>
              <w:marBottom w:val="0"/>
              <w:divBdr>
                <w:top w:val="none" w:sz="0" w:space="0" w:color="auto"/>
                <w:left w:val="none" w:sz="0" w:space="0" w:color="auto"/>
                <w:bottom w:val="none" w:sz="0" w:space="0" w:color="auto"/>
                <w:right w:val="none" w:sz="0" w:space="0" w:color="auto"/>
              </w:divBdr>
            </w:div>
            <w:div w:id="441534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094955">
      <w:bodyDiv w:val="1"/>
      <w:marLeft w:val="0"/>
      <w:marRight w:val="0"/>
      <w:marTop w:val="0"/>
      <w:marBottom w:val="0"/>
      <w:divBdr>
        <w:top w:val="none" w:sz="0" w:space="0" w:color="auto"/>
        <w:left w:val="none" w:sz="0" w:space="0" w:color="auto"/>
        <w:bottom w:val="none" w:sz="0" w:space="0" w:color="auto"/>
        <w:right w:val="none" w:sz="0" w:space="0" w:color="auto"/>
      </w:divBdr>
    </w:div>
    <w:div w:id="1358386874">
      <w:bodyDiv w:val="1"/>
      <w:marLeft w:val="0"/>
      <w:marRight w:val="0"/>
      <w:marTop w:val="0"/>
      <w:marBottom w:val="0"/>
      <w:divBdr>
        <w:top w:val="none" w:sz="0" w:space="0" w:color="auto"/>
        <w:left w:val="none" w:sz="0" w:space="0" w:color="auto"/>
        <w:bottom w:val="none" w:sz="0" w:space="0" w:color="auto"/>
        <w:right w:val="none" w:sz="0" w:space="0" w:color="auto"/>
      </w:divBdr>
      <w:divsChild>
        <w:div w:id="1074203388">
          <w:marLeft w:val="0"/>
          <w:marRight w:val="0"/>
          <w:marTop w:val="120"/>
          <w:marBottom w:val="0"/>
          <w:divBdr>
            <w:top w:val="none" w:sz="0" w:space="0" w:color="auto"/>
            <w:left w:val="none" w:sz="0" w:space="0" w:color="auto"/>
            <w:bottom w:val="none" w:sz="0" w:space="0" w:color="auto"/>
            <w:right w:val="none" w:sz="0" w:space="0" w:color="auto"/>
          </w:divBdr>
          <w:divsChild>
            <w:div w:id="663052703">
              <w:marLeft w:val="0"/>
              <w:marRight w:val="0"/>
              <w:marTop w:val="0"/>
              <w:marBottom w:val="0"/>
              <w:divBdr>
                <w:top w:val="none" w:sz="0" w:space="0" w:color="auto"/>
                <w:left w:val="none" w:sz="0" w:space="0" w:color="auto"/>
                <w:bottom w:val="none" w:sz="0" w:space="0" w:color="auto"/>
                <w:right w:val="none" w:sz="0" w:space="0" w:color="auto"/>
              </w:divBdr>
            </w:div>
          </w:divsChild>
        </w:div>
        <w:div w:id="253711058">
          <w:marLeft w:val="0"/>
          <w:marRight w:val="0"/>
          <w:marTop w:val="120"/>
          <w:marBottom w:val="0"/>
          <w:divBdr>
            <w:top w:val="none" w:sz="0" w:space="0" w:color="auto"/>
            <w:left w:val="none" w:sz="0" w:space="0" w:color="auto"/>
            <w:bottom w:val="none" w:sz="0" w:space="0" w:color="auto"/>
            <w:right w:val="none" w:sz="0" w:space="0" w:color="auto"/>
          </w:divBdr>
          <w:divsChild>
            <w:div w:id="6684693">
              <w:marLeft w:val="0"/>
              <w:marRight w:val="0"/>
              <w:marTop w:val="0"/>
              <w:marBottom w:val="0"/>
              <w:divBdr>
                <w:top w:val="none" w:sz="0" w:space="0" w:color="auto"/>
                <w:left w:val="none" w:sz="0" w:space="0" w:color="auto"/>
                <w:bottom w:val="none" w:sz="0" w:space="0" w:color="auto"/>
                <w:right w:val="none" w:sz="0" w:space="0" w:color="auto"/>
              </w:divBdr>
            </w:div>
            <w:div w:id="525218133">
              <w:marLeft w:val="0"/>
              <w:marRight w:val="0"/>
              <w:marTop w:val="0"/>
              <w:marBottom w:val="0"/>
              <w:divBdr>
                <w:top w:val="none" w:sz="0" w:space="0" w:color="auto"/>
                <w:left w:val="none" w:sz="0" w:space="0" w:color="auto"/>
                <w:bottom w:val="none" w:sz="0" w:space="0" w:color="auto"/>
                <w:right w:val="none" w:sz="0" w:space="0" w:color="auto"/>
              </w:divBdr>
            </w:div>
            <w:div w:id="2983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11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minoa@minoapediadas.g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924;&#913;&#929;&#921;&#913;\Downloads\&#928;&#929;&#927;&#932;&#933;&#928;&#927;%20&#916;&#932;.dotx"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0E30F6-E691-448F-99C4-0B3A49C4D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ΠΡΟΤΥΠΟ ΔΤ</Template>
  <TotalTime>1</TotalTime>
  <Pages>2</Pages>
  <Words>1128</Words>
  <Characters>6093</Characters>
  <Application>Microsoft Office Word</Application>
  <DocSecurity>0</DocSecurity>
  <Lines>50</Lines>
  <Paragraphs>14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7207</CharactersWithSpaces>
  <SharedDoc>false</SharedDoc>
  <HLinks>
    <vt:vector size="6" baseType="variant">
      <vt:variant>
        <vt:i4>1966128</vt:i4>
      </vt:variant>
      <vt:variant>
        <vt:i4>0</vt:i4>
      </vt:variant>
      <vt:variant>
        <vt:i4>0</vt:i4>
      </vt:variant>
      <vt:variant>
        <vt:i4>5</vt:i4>
      </vt:variant>
      <vt:variant>
        <vt:lpwstr>mailto:minoa@minoapediadas.gr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ΜΑΡΙΑ ΑΝΤΩΝΑΚΗ</dc:creator>
  <cp:lastModifiedBy>user</cp:lastModifiedBy>
  <cp:revision>2</cp:revision>
  <cp:lastPrinted>2022-06-24T09:18:00Z</cp:lastPrinted>
  <dcterms:created xsi:type="dcterms:W3CDTF">2026-10-02T11:20:00Z</dcterms:created>
  <dcterms:modified xsi:type="dcterms:W3CDTF">2026-10-02T11:20:00Z</dcterms:modified>
</cp:coreProperties>
</file>