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43A64D4E"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DD75A3">
        <w:rPr>
          <w:rFonts w:ascii="Calibri" w:hAnsi="Calibri" w:cs="Calibri"/>
        </w:rPr>
        <w:t>23</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650E7C" w:rsidRPr="00650E7C">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6ABCAEF7" w14:textId="23B99732" w:rsidR="00272ACF" w:rsidRDefault="00272ACF" w:rsidP="00857687">
      <w:pPr>
        <w:spacing w:after="0" w:line="240" w:lineRule="auto"/>
        <w:jc w:val="both"/>
        <w:rPr>
          <w:b/>
          <w:bCs/>
        </w:rPr>
      </w:pPr>
    </w:p>
    <w:p w14:paraId="446A1746" w14:textId="4ECA6986" w:rsidR="00A672EC" w:rsidRPr="00DD75A3" w:rsidRDefault="00A672EC" w:rsidP="00A672EC">
      <w:pPr>
        <w:spacing w:after="0" w:line="240" w:lineRule="auto"/>
        <w:jc w:val="both"/>
        <w:rPr>
          <w:rFonts w:asciiTheme="minorHAnsi" w:hAnsiTheme="minorHAnsi" w:cstheme="minorHAnsi"/>
          <w:b/>
          <w:bCs/>
        </w:rPr>
      </w:pPr>
      <w:r w:rsidRPr="00DD75A3">
        <w:rPr>
          <w:rFonts w:asciiTheme="minorHAnsi" w:hAnsiTheme="minorHAnsi" w:cstheme="minorHAnsi"/>
          <w:b/>
          <w:bCs/>
        </w:rPr>
        <w:t xml:space="preserve">Δήμος </w:t>
      </w:r>
      <w:proofErr w:type="spellStart"/>
      <w:r w:rsidRPr="00DD75A3">
        <w:rPr>
          <w:rFonts w:asciiTheme="minorHAnsi" w:hAnsiTheme="minorHAnsi" w:cstheme="minorHAnsi"/>
          <w:b/>
          <w:bCs/>
        </w:rPr>
        <w:t>Μινώα</w:t>
      </w:r>
      <w:proofErr w:type="spellEnd"/>
      <w:r w:rsidRPr="00DD75A3">
        <w:rPr>
          <w:rFonts w:asciiTheme="minorHAnsi" w:hAnsiTheme="minorHAnsi" w:cstheme="minorHAnsi"/>
          <w:b/>
          <w:bCs/>
        </w:rPr>
        <w:t xml:space="preserve"> Πεδιάδας: Εφάπαξ χρηματικό βοήθημα από 1.000 έως 3.000 ευρώ</w:t>
      </w:r>
      <w:r w:rsidRPr="00DD75A3">
        <w:rPr>
          <w:rFonts w:asciiTheme="minorHAnsi" w:hAnsiTheme="minorHAnsi" w:cstheme="minorHAnsi"/>
          <w:b/>
          <w:bCs/>
        </w:rPr>
        <w:t xml:space="preserve"> </w:t>
      </w:r>
      <w:r w:rsidRPr="00DD75A3">
        <w:rPr>
          <w:rFonts w:asciiTheme="minorHAnsi" w:hAnsiTheme="minorHAnsi" w:cstheme="minorHAnsi"/>
          <w:b/>
          <w:bCs/>
        </w:rPr>
        <w:t xml:space="preserve">για κάθε νεογέννητο </w:t>
      </w:r>
      <w:r w:rsidR="00DD75A3" w:rsidRPr="00DD75A3">
        <w:rPr>
          <w:rFonts w:asciiTheme="minorHAnsi" w:hAnsiTheme="minorHAnsi" w:cstheme="minorHAnsi"/>
          <w:b/>
          <w:bCs/>
        </w:rPr>
        <w:t xml:space="preserve">- </w:t>
      </w:r>
      <w:r w:rsidRPr="00DD75A3">
        <w:rPr>
          <w:rFonts w:asciiTheme="minorHAnsi" w:hAnsiTheme="minorHAnsi" w:cstheme="minorHAnsi"/>
          <w:b/>
          <w:bCs/>
        </w:rPr>
        <w:t>Επιπλέον 500 ευρώ για το τρίτο και κάθε επόμενο παιδί</w:t>
      </w:r>
      <w:r w:rsidR="00DD75A3" w:rsidRPr="00DD75A3">
        <w:rPr>
          <w:rFonts w:asciiTheme="minorHAnsi" w:hAnsiTheme="minorHAnsi" w:cstheme="minorHAnsi"/>
          <w:b/>
          <w:bCs/>
        </w:rPr>
        <w:t xml:space="preserve">- Στο επίκεντρο η </w:t>
      </w:r>
      <w:r w:rsidR="00A2295D">
        <w:rPr>
          <w:rFonts w:asciiTheme="minorHAnsi" w:hAnsiTheme="minorHAnsi" w:cstheme="minorHAnsi"/>
          <w:b/>
          <w:bCs/>
        </w:rPr>
        <w:t>ευρύτερη</w:t>
      </w:r>
      <w:r w:rsidR="00B6517C">
        <w:rPr>
          <w:rFonts w:asciiTheme="minorHAnsi" w:hAnsiTheme="minorHAnsi" w:cstheme="minorHAnsi"/>
          <w:b/>
          <w:bCs/>
        </w:rPr>
        <w:t xml:space="preserve"> στήριξη της οικογένειας με παιδιά</w:t>
      </w:r>
    </w:p>
    <w:p w14:paraId="350BB9B0" w14:textId="77777777" w:rsidR="00A672EC" w:rsidRPr="00A672EC" w:rsidRDefault="00A672EC" w:rsidP="00A672EC">
      <w:pPr>
        <w:spacing w:after="0" w:line="240" w:lineRule="auto"/>
        <w:jc w:val="both"/>
        <w:rPr>
          <w:rFonts w:asciiTheme="minorHAnsi" w:hAnsiTheme="minorHAnsi" w:cstheme="minorHAnsi"/>
        </w:rPr>
      </w:pPr>
    </w:p>
    <w:p w14:paraId="163B3BBE" w14:textId="77777777" w:rsidR="00C5443A" w:rsidRPr="00A672EC" w:rsidRDefault="00C5443A" w:rsidP="00C5443A">
      <w:pPr>
        <w:spacing w:after="0" w:line="240" w:lineRule="auto"/>
        <w:jc w:val="both"/>
        <w:rPr>
          <w:rFonts w:asciiTheme="minorHAnsi" w:hAnsiTheme="minorHAnsi" w:cstheme="minorHAnsi"/>
        </w:rPr>
      </w:pPr>
      <w:r>
        <w:rPr>
          <w:rFonts w:asciiTheme="minorHAnsi" w:hAnsiTheme="minorHAnsi" w:cstheme="minorHAnsi"/>
        </w:rPr>
        <w:t>Σ</w:t>
      </w:r>
      <w:r w:rsidRPr="00A672EC">
        <w:rPr>
          <w:rFonts w:asciiTheme="minorHAnsi" w:hAnsiTheme="minorHAnsi" w:cstheme="minorHAnsi"/>
        </w:rPr>
        <w:t xml:space="preserve">ύμφωνα με </w:t>
      </w:r>
      <w:r>
        <w:rPr>
          <w:rFonts w:asciiTheme="minorHAnsi" w:hAnsiTheme="minorHAnsi" w:cstheme="minorHAnsi"/>
        </w:rPr>
        <w:t xml:space="preserve">την πρόσφατη </w:t>
      </w:r>
      <w:r w:rsidRPr="00A672EC">
        <w:rPr>
          <w:rFonts w:asciiTheme="minorHAnsi" w:hAnsiTheme="minorHAnsi" w:cstheme="minorHAnsi"/>
        </w:rPr>
        <w:t xml:space="preserve">μελέτη του Ινστιτούτου Τοπικής Αυτοδιοίκησης (ΙΤΑ), «Όψεις του Δημογραφικού προβλήματος κατά </w:t>
      </w:r>
      <w:r>
        <w:rPr>
          <w:rFonts w:asciiTheme="minorHAnsi" w:hAnsiTheme="minorHAnsi" w:cstheme="minorHAnsi"/>
        </w:rPr>
        <w:t>Δ</w:t>
      </w:r>
      <w:r w:rsidRPr="00A672EC">
        <w:rPr>
          <w:rFonts w:asciiTheme="minorHAnsi" w:hAnsiTheme="minorHAnsi" w:cstheme="minorHAnsi"/>
        </w:rPr>
        <w:t xml:space="preserve">ήμο στην Ελλάδα Σήμερα», ο Δήμος </w:t>
      </w:r>
      <w:proofErr w:type="spellStart"/>
      <w:r w:rsidRPr="00A672EC">
        <w:rPr>
          <w:rFonts w:asciiTheme="minorHAnsi" w:hAnsiTheme="minorHAnsi" w:cstheme="minorHAnsi"/>
        </w:rPr>
        <w:t>Μινώα</w:t>
      </w:r>
      <w:proofErr w:type="spellEnd"/>
      <w:r w:rsidRPr="00A672EC">
        <w:rPr>
          <w:rFonts w:asciiTheme="minorHAnsi" w:hAnsiTheme="minorHAnsi" w:cstheme="minorHAnsi"/>
        </w:rPr>
        <w:t xml:space="preserve"> Πεδιάδας συγκαταλέγεται μεταξύ των 49 Δήμων της χώρας με το μεγαλύτερο δημογραφικό πρόβλημα και μεταξύ των δύο Δήμων της Κρήτης που περιλαμβάνονται στην κατηγορία αυτή, μαζί με το Δήμο </w:t>
      </w:r>
      <w:proofErr w:type="spellStart"/>
      <w:r w:rsidRPr="00A672EC">
        <w:rPr>
          <w:rFonts w:asciiTheme="minorHAnsi" w:hAnsiTheme="minorHAnsi" w:cstheme="minorHAnsi"/>
        </w:rPr>
        <w:t>Βιάννου</w:t>
      </w:r>
      <w:proofErr w:type="spellEnd"/>
      <w:r w:rsidRPr="00A672EC">
        <w:rPr>
          <w:rFonts w:asciiTheme="minorHAnsi" w:hAnsiTheme="minorHAnsi" w:cstheme="minorHAnsi"/>
        </w:rPr>
        <w:t>.</w:t>
      </w:r>
    </w:p>
    <w:p w14:paraId="70DF61BD" w14:textId="77777777" w:rsidR="00C5443A" w:rsidRDefault="00C5443A" w:rsidP="00A672EC">
      <w:pPr>
        <w:spacing w:after="0" w:line="240" w:lineRule="auto"/>
        <w:jc w:val="both"/>
        <w:rPr>
          <w:rFonts w:asciiTheme="minorHAnsi" w:hAnsiTheme="minorHAnsi" w:cstheme="minorHAnsi"/>
        </w:rPr>
      </w:pPr>
    </w:p>
    <w:p w14:paraId="58466195" w14:textId="49EA3E29" w:rsidR="00A672EC" w:rsidRDefault="00C5443A" w:rsidP="00A672EC">
      <w:pPr>
        <w:spacing w:after="0" w:line="240" w:lineRule="auto"/>
        <w:jc w:val="both"/>
        <w:rPr>
          <w:rFonts w:asciiTheme="minorHAnsi" w:hAnsiTheme="minorHAnsi" w:cstheme="minorHAnsi"/>
        </w:rPr>
      </w:pPr>
      <w:r>
        <w:rPr>
          <w:rFonts w:asciiTheme="minorHAnsi" w:hAnsiTheme="minorHAnsi" w:cstheme="minorHAnsi"/>
        </w:rPr>
        <w:t xml:space="preserve">Με αυτό το δεδομένο, ο Δήμος </w:t>
      </w:r>
      <w:proofErr w:type="spellStart"/>
      <w:r>
        <w:rPr>
          <w:rFonts w:asciiTheme="minorHAnsi" w:hAnsiTheme="minorHAnsi" w:cstheme="minorHAnsi"/>
        </w:rPr>
        <w:t>Μινώα</w:t>
      </w:r>
      <w:proofErr w:type="spellEnd"/>
      <w:r>
        <w:rPr>
          <w:rFonts w:asciiTheme="minorHAnsi" w:hAnsiTheme="minorHAnsi" w:cstheme="minorHAnsi"/>
        </w:rPr>
        <w:t xml:space="preserve"> Πεδιάδας προχωρά στη στήριξη των οικογενειών με παιδιά, </w:t>
      </w:r>
      <w:r w:rsidR="00A672EC" w:rsidRPr="00A672EC">
        <w:rPr>
          <w:rFonts w:asciiTheme="minorHAnsi" w:hAnsiTheme="minorHAnsi" w:cstheme="minorHAnsi"/>
        </w:rPr>
        <w:t>με συγκεκριμένα μέτρα και παρεμβάσεις</w:t>
      </w:r>
      <w:r w:rsidR="00DD75A3">
        <w:rPr>
          <w:rFonts w:asciiTheme="minorHAnsi" w:hAnsiTheme="minorHAnsi" w:cstheme="minorHAnsi"/>
        </w:rPr>
        <w:t>,</w:t>
      </w:r>
      <w:r w:rsidR="00A672EC" w:rsidRPr="00A672EC">
        <w:rPr>
          <w:rFonts w:asciiTheme="minorHAnsi" w:hAnsiTheme="minorHAnsi" w:cstheme="minorHAnsi"/>
        </w:rPr>
        <w:t xml:space="preserve"> ενισχύοντας σημαντικά το εφάπαξ χρηματικό βοήθημα για κάθε παιδί που γεννιέται στο Δήμο.</w:t>
      </w:r>
      <w:r w:rsidR="00DD75A3">
        <w:rPr>
          <w:rFonts w:asciiTheme="minorHAnsi" w:hAnsiTheme="minorHAnsi" w:cstheme="minorHAnsi"/>
        </w:rPr>
        <w:t xml:space="preserve"> </w:t>
      </w:r>
      <w:r w:rsidR="00A672EC" w:rsidRPr="00A672EC">
        <w:rPr>
          <w:rFonts w:asciiTheme="minorHAnsi" w:hAnsiTheme="minorHAnsi" w:cstheme="minorHAnsi"/>
        </w:rPr>
        <w:t>Με απόφαση του Δημοτικού Συμβουλίου</w:t>
      </w:r>
      <w:r w:rsidR="00A672EC">
        <w:rPr>
          <w:rFonts w:asciiTheme="minorHAnsi" w:hAnsiTheme="minorHAnsi" w:cstheme="minorHAnsi"/>
        </w:rPr>
        <w:t xml:space="preserve"> στην πρόσφατη συνεδρίαση του</w:t>
      </w:r>
      <w:r w:rsidR="00A672EC" w:rsidRPr="00A672EC">
        <w:rPr>
          <w:rFonts w:asciiTheme="minorHAnsi" w:hAnsiTheme="minorHAnsi" w:cstheme="minorHAnsi"/>
        </w:rPr>
        <w:t>, η οποία βασίζεται στο άρθρο 525 του Ν. 5314/2026, προβλέπεται η χορήγηση εφάπαξ χρηματικού βοηθήματος από 1.000 έως 3.000 ευρώ ανά νεογέννητο, ανάλογα με το οικογενειακό εισόδημα και τη σύνθεση της οικογένειας</w:t>
      </w:r>
      <w:r w:rsidR="00A672EC">
        <w:rPr>
          <w:rFonts w:asciiTheme="minorHAnsi" w:hAnsiTheme="minorHAnsi" w:cstheme="minorHAnsi"/>
        </w:rPr>
        <w:t xml:space="preserve"> με τη νέα ρύθμιση να ισχύει αναδρομικά από τις 29 Ιουνίου 2026.</w:t>
      </w:r>
    </w:p>
    <w:p w14:paraId="16EDE590" w14:textId="77777777" w:rsidR="00A672EC" w:rsidRPr="00A672EC" w:rsidRDefault="00A672EC" w:rsidP="00A672EC">
      <w:pPr>
        <w:spacing w:after="0" w:line="240" w:lineRule="auto"/>
        <w:jc w:val="both"/>
        <w:rPr>
          <w:rFonts w:asciiTheme="minorHAnsi" w:hAnsiTheme="minorHAnsi" w:cstheme="minorHAnsi"/>
        </w:rPr>
      </w:pPr>
    </w:p>
    <w:p w14:paraId="02F6C70B" w14:textId="77777777" w:rsidR="00A672EC" w:rsidRPr="00A672EC" w:rsidRDefault="00A672EC" w:rsidP="00A672EC">
      <w:pPr>
        <w:spacing w:after="0" w:line="240" w:lineRule="auto"/>
        <w:jc w:val="both"/>
        <w:rPr>
          <w:rFonts w:asciiTheme="minorHAnsi" w:hAnsiTheme="minorHAnsi" w:cstheme="minorHAnsi"/>
          <w:b/>
          <w:bCs/>
        </w:rPr>
      </w:pPr>
      <w:r w:rsidRPr="00A672EC">
        <w:rPr>
          <w:rFonts w:asciiTheme="minorHAnsi" w:hAnsiTheme="minorHAnsi" w:cstheme="minorHAnsi"/>
          <w:b/>
          <w:bCs/>
        </w:rPr>
        <w:t xml:space="preserve">Ποιοι είναι δικαιούχοι </w:t>
      </w:r>
    </w:p>
    <w:p w14:paraId="0E582636" w14:textId="77777777" w:rsidR="00A672EC" w:rsidRDefault="00A672EC" w:rsidP="00A672EC">
      <w:pPr>
        <w:spacing w:after="0" w:line="240" w:lineRule="auto"/>
        <w:jc w:val="both"/>
        <w:rPr>
          <w:rFonts w:asciiTheme="minorHAnsi" w:hAnsiTheme="minorHAnsi" w:cstheme="minorHAnsi"/>
        </w:rPr>
      </w:pPr>
    </w:p>
    <w:p w14:paraId="70529835" w14:textId="1FE003E8" w:rsidR="00A672EC" w:rsidRDefault="00A672EC" w:rsidP="00A672EC">
      <w:pPr>
        <w:spacing w:after="0" w:line="240" w:lineRule="auto"/>
        <w:jc w:val="both"/>
        <w:rPr>
          <w:rFonts w:asciiTheme="minorHAnsi" w:hAnsiTheme="minorHAnsi" w:cstheme="minorHAnsi"/>
        </w:rPr>
      </w:pPr>
      <w:r w:rsidRPr="00A672EC">
        <w:rPr>
          <w:rFonts w:asciiTheme="minorHAnsi" w:hAnsiTheme="minorHAnsi" w:cstheme="minorHAnsi"/>
        </w:rPr>
        <w:t xml:space="preserve">Δικαιούχος μπορεί να είναι η μητέρα ή ο πατέρας που ασκούν από κοινού ή ο ένας από τους δύο τη γονική μέριμνα του παιδιού, υπό την προϋπόθεση ότι είναι μόνιμος κάτοικος και δημότης του Δήμου </w:t>
      </w:r>
      <w:proofErr w:type="spellStart"/>
      <w:r w:rsidRPr="00A672EC">
        <w:rPr>
          <w:rFonts w:asciiTheme="minorHAnsi" w:hAnsiTheme="minorHAnsi" w:cstheme="minorHAnsi"/>
        </w:rPr>
        <w:t>Μινώα</w:t>
      </w:r>
      <w:proofErr w:type="spellEnd"/>
      <w:r w:rsidRPr="00A672EC">
        <w:rPr>
          <w:rFonts w:asciiTheme="minorHAnsi" w:hAnsiTheme="minorHAnsi" w:cstheme="minorHAnsi"/>
        </w:rPr>
        <w:t xml:space="preserve"> Πεδιάδας. </w:t>
      </w:r>
      <w:r w:rsidRPr="0053398A">
        <w:rPr>
          <w:rFonts w:asciiTheme="minorHAnsi" w:hAnsiTheme="minorHAnsi" w:cstheme="minorHAnsi"/>
          <w:b/>
          <w:bCs/>
        </w:rPr>
        <w:t>Ο δικαιούχος θα πρέπει να έχει μόνιμη κατοικία στο Δήμο</w:t>
      </w:r>
      <w:r w:rsidRPr="00A672EC">
        <w:rPr>
          <w:rFonts w:asciiTheme="minorHAnsi" w:hAnsiTheme="minorHAnsi" w:cstheme="minorHAnsi"/>
        </w:rPr>
        <w:t xml:space="preserve"> </w:t>
      </w:r>
      <w:r w:rsidRPr="00A637DE">
        <w:rPr>
          <w:rFonts w:asciiTheme="minorHAnsi" w:hAnsiTheme="minorHAnsi" w:cstheme="minorHAnsi"/>
          <w:b/>
          <w:bCs/>
        </w:rPr>
        <w:t>για τουλάχιστον ένα έτος</w:t>
      </w:r>
      <w:r w:rsidRPr="00A672EC">
        <w:rPr>
          <w:rFonts w:asciiTheme="minorHAnsi" w:hAnsiTheme="minorHAnsi" w:cstheme="minorHAnsi"/>
        </w:rPr>
        <w:t xml:space="preserve"> </w:t>
      </w:r>
      <w:r w:rsidRPr="00A637DE">
        <w:rPr>
          <w:rFonts w:asciiTheme="minorHAnsi" w:hAnsiTheme="minorHAnsi" w:cstheme="minorHAnsi"/>
          <w:b/>
          <w:bCs/>
        </w:rPr>
        <w:t xml:space="preserve">κατά την ημερομηνία υποβολής της αίτησης και να είναι </w:t>
      </w:r>
      <w:r w:rsidR="00B6517C">
        <w:rPr>
          <w:rFonts w:asciiTheme="minorHAnsi" w:hAnsiTheme="minorHAnsi" w:cstheme="minorHAnsi"/>
          <w:b/>
          <w:bCs/>
        </w:rPr>
        <w:t xml:space="preserve">Δημότης </w:t>
      </w:r>
      <w:proofErr w:type="spellStart"/>
      <w:r w:rsidR="00B6517C">
        <w:rPr>
          <w:rFonts w:asciiTheme="minorHAnsi" w:hAnsiTheme="minorHAnsi" w:cstheme="minorHAnsi"/>
          <w:b/>
          <w:bCs/>
        </w:rPr>
        <w:t>Μινώα</w:t>
      </w:r>
      <w:proofErr w:type="spellEnd"/>
      <w:r w:rsidR="00B6517C">
        <w:rPr>
          <w:rFonts w:asciiTheme="minorHAnsi" w:hAnsiTheme="minorHAnsi" w:cstheme="minorHAnsi"/>
          <w:b/>
          <w:bCs/>
        </w:rPr>
        <w:t xml:space="preserve"> Πεδιάδας, </w:t>
      </w:r>
      <w:r w:rsidRPr="00A637DE">
        <w:rPr>
          <w:rFonts w:asciiTheme="minorHAnsi" w:hAnsiTheme="minorHAnsi" w:cstheme="minorHAnsi"/>
          <w:b/>
          <w:bCs/>
        </w:rPr>
        <w:t xml:space="preserve">Έλληνας πολίτης </w:t>
      </w:r>
      <w:r w:rsidRPr="00A672EC">
        <w:rPr>
          <w:rFonts w:asciiTheme="minorHAnsi" w:hAnsiTheme="minorHAnsi" w:cstheme="minorHAnsi"/>
        </w:rPr>
        <w:t>ή να φορολογείται στην Ελλάδα για τουλάχιστον 12 έτη πριν από το έτος γέννησης του παιδιού, εφόσον ήταν υπόχρεος σε δήλωση φορολογίας.</w:t>
      </w:r>
    </w:p>
    <w:p w14:paraId="692EBE57" w14:textId="77777777" w:rsidR="00A637DE" w:rsidRPr="00B6517C" w:rsidRDefault="00A637DE" w:rsidP="00A672EC">
      <w:pPr>
        <w:spacing w:after="0" w:line="240" w:lineRule="auto"/>
        <w:jc w:val="both"/>
        <w:rPr>
          <w:rFonts w:asciiTheme="minorHAnsi" w:hAnsiTheme="minorHAnsi" w:cstheme="minorHAnsi"/>
        </w:rPr>
      </w:pPr>
    </w:p>
    <w:p w14:paraId="2BA61A2C" w14:textId="2FFF1E00" w:rsidR="00A672EC" w:rsidRPr="00A672EC" w:rsidRDefault="00A672EC" w:rsidP="00A672EC">
      <w:pPr>
        <w:spacing w:after="0" w:line="240" w:lineRule="auto"/>
        <w:jc w:val="both"/>
        <w:rPr>
          <w:rFonts w:asciiTheme="minorHAnsi" w:hAnsiTheme="minorHAnsi" w:cstheme="minorHAnsi"/>
        </w:rPr>
      </w:pPr>
      <w:r w:rsidRPr="00A672EC">
        <w:rPr>
          <w:rFonts w:asciiTheme="minorHAnsi" w:hAnsiTheme="minorHAnsi" w:cstheme="minorHAnsi"/>
        </w:rPr>
        <w:t>Το ύψος της ενίσχυσης διαμορφώνεται με βάση το συνολικό οικογενειακό εισόδημα, το οποίο προσαυξάνεται κατά 2.000 ευρώ για κάθε επιπλέον ανήλικο ή προστατευόμενο μέλος της οικογένειας, με συνολική προσαύξηση έως 6.000 ευρώ.</w:t>
      </w:r>
    </w:p>
    <w:p w14:paraId="1E46D9A3" w14:textId="77777777" w:rsidR="00A672EC" w:rsidRPr="00A672EC" w:rsidRDefault="00A672EC" w:rsidP="00A672EC">
      <w:pPr>
        <w:spacing w:after="0" w:line="240" w:lineRule="auto"/>
        <w:jc w:val="both"/>
        <w:rPr>
          <w:rFonts w:asciiTheme="minorHAnsi" w:hAnsiTheme="minorHAnsi" w:cstheme="minorHAnsi"/>
        </w:rPr>
      </w:pPr>
    </w:p>
    <w:p w14:paraId="1F17F8EA" w14:textId="77777777" w:rsidR="00A672EC" w:rsidRPr="00A672EC" w:rsidRDefault="00A672EC" w:rsidP="00A672EC">
      <w:pPr>
        <w:spacing w:after="0" w:line="240" w:lineRule="auto"/>
        <w:jc w:val="both"/>
        <w:rPr>
          <w:rFonts w:asciiTheme="minorHAnsi" w:hAnsiTheme="minorHAnsi" w:cstheme="minorHAnsi"/>
        </w:rPr>
      </w:pPr>
      <w:r w:rsidRPr="00A672EC">
        <w:rPr>
          <w:rFonts w:asciiTheme="minorHAnsi" w:hAnsiTheme="minorHAnsi" w:cstheme="minorHAnsi"/>
        </w:rPr>
        <w:t>Συγκεκριμένα:</w:t>
      </w:r>
    </w:p>
    <w:p w14:paraId="75B4F369" w14:textId="77777777" w:rsidR="00A672EC" w:rsidRPr="00DD75A3" w:rsidRDefault="00A672EC" w:rsidP="00A672EC">
      <w:pPr>
        <w:spacing w:after="0" w:line="240" w:lineRule="auto"/>
        <w:jc w:val="both"/>
        <w:rPr>
          <w:rFonts w:asciiTheme="minorHAnsi" w:hAnsiTheme="minorHAnsi" w:cstheme="minorHAnsi"/>
          <w:b/>
          <w:bCs/>
        </w:rPr>
      </w:pPr>
    </w:p>
    <w:p w14:paraId="39EAEB25" w14:textId="29C415C7" w:rsidR="00A672EC" w:rsidRPr="00DD75A3" w:rsidRDefault="00A672EC" w:rsidP="00A672EC">
      <w:pPr>
        <w:spacing w:after="0" w:line="240" w:lineRule="auto"/>
        <w:jc w:val="both"/>
        <w:rPr>
          <w:rFonts w:asciiTheme="minorHAnsi" w:hAnsiTheme="minorHAnsi" w:cstheme="minorHAnsi"/>
          <w:b/>
          <w:bCs/>
        </w:rPr>
      </w:pPr>
      <w:r w:rsidRPr="00DD75A3">
        <w:rPr>
          <w:rFonts w:asciiTheme="minorHAnsi" w:hAnsiTheme="minorHAnsi" w:cstheme="minorHAnsi"/>
          <w:b/>
          <w:bCs/>
        </w:rPr>
        <w:t>Κατηγορία</w:t>
      </w:r>
      <w:r w:rsidRPr="00DD75A3">
        <w:rPr>
          <w:rFonts w:asciiTheme="minorHAnsi" w:hAnsiTheme="minorHAnsi" w:cstheme="minorHAnsi"/>
          <w:b/>
          <w:bCs/>
        </w:rPr>
        <w:tab/>
        <w:t>Συνολικό οικογενειακό εισόδημα</w:t>
      </w:r>
      <w:r w:rsidRPr="00DD75A3">
        <w:rPr>
          <w:rFonts w:asciiTheme="minorHAnsi" w:hAnsiTheme="minorHAnsi" w:cstheme="minorHAnsi"/>
          <w:b/>
          <w:bCs/>
        </w:rPr>
        <w:tab/>
        <w:t>Βασικό βοήθημα</w:t>
      </w:r>
    </w:p>
    <w:p w14:paraId="044BC8C8" w14:textId="4E2D28DD" w:rsidR="00A672EC" w:rsidRPr="00DD75A3" w:rsidRDefault="00A672EC" w:rsidP="00A672EC">
      <w:pPr>
        <w:spacing w:after="0" w:line="240" w:lineRule="auto"/>
        <w:jc w:val="both"/>
        <w:rPr>
          <w:rFonts w:asciiTheme="minorHAnsi" w:hAnsiTheme="minorHAnsi" w:cstheme="minorHAnsi"/>
          <w:b/>
          <w:bCs/>
        </w:rPr>
      </w:pPr>
      <w:r w:rsidRPr="00DD75A3">
        <w:rPr>
          <w:rFonts w:asciiTheme="minorHAnsi" w:hAnsiTheme="minorHAnsi" w:cstheme="minorHAnsi"/>
          <w:b/>
          <w:bCs/>
        </w:rPr>
        <w:t>Α</w:t>
      </w:r>
      <w:r w:rsidRPr="00DD75A3">
        <w:rPr>
          <w:rFonts w:asciiTheme="minorHAnsi" w:hAnsiTheme="minorHAnsi" w:cstheme="minorHAnsi"/>
          <w:b/>
          <w:bCs/>
        </w:rPr>
        <w:tab/>
      </w:r>
      <w:r w:rsidR="00DD75A3" w:rsidRPr="00DD75A3">
        <w:rPr>
          <w:rFonts w:asciiTheme="minorHAnsi" w:hAnsiTheme="minorHAnsi" w:cstheme="minorHAnsi"/>
          <w:b/>
          <w:bCs/>
        </w:rPr>
        <w:t xml:space="preserve">             </w:t>
      </w:r>
      <w:r w:rsidRPr="00DD75A3">
        <w:rPr>
          <w:rFonts w:asciiTheme="minorHAnsi" w:hAnsiTheme="minorHAnsi" w:cstheme="minorHAnsi"/>
          <w:b/>
          <w:bCs/>
        </w:rPr>
        <w:t>Έως 12.000 €</w:t>
      </w:r>
      <w:r w:rsidRPr="00DD75A3">
        <w:rPr>
          <w:rFonts w:asciiTheme="minorHAnsi" w:hAnsiTheme="minorHAnsi" w:cstheme="minorHAnsi"/>
          <w:b/>
          <w:bCs/>
        </w:rPr>
        <w:tab/>
      </w:r>
      <w:r w:rsidR="00DD75A3" w:rsidRPr="00DD75A3">
        <w:rPr>
          <w:rFonts w:asciiTheme="minorHAnsi" w:hAnsiTheme="minorHAnsi" w:cstheme="minorHAnsi"/>
          <w:b/>
          <w:bCs/>
        </w:rPr>
        <w:t xml:space="preserve">                                                              </w:t>
      </w:r>
      <w:r w:rsidRPr="00DD75A3">
        <w:rPr>
          <w:rFonts w:asciiTheme="minorHAnsi" w:hAnsiTheme="minorHAnsi" w:cstheme="minorHAnsi"/>
          <w:b/>
          <w:bCs/>
        </w:rPr>
        <w:t>2.500 €</w:t>
      </w:r>
    </w:p>
    <w:p w14:paraId="6A624811" w14:textId="2D99898A" w:rsidR="00A672EC" w:rsidRPr="00DD75A3" w:rsidRDefault="00A672EC" w:rsidP="00A672EC">
      <w:pPr>
        <w:spacing w:after="0" w:line="240" w:lineRule="auto"/>
        <w:jc w:val="both"/>
        <w:rPr>
          <w:rFonts w:asciiTheme="minorHAnsi" w:hAnsiTheme="minorHAnsi" w:cstheme="minorHAnsi"/>
          <w:b/>
          <w:bCs/>
        </w:rPr>
      </w:pPr>
      <w:r w:rsidRPr="00DD75A3">
        <w:rPr>
          <w:rFonts w:asciiTheme="minorHAnsi" w:hAnsiTheme="minorHAnsi" w:cstheme="minorHAnsi"/>
          <w:b/>
          <w:bCs/>
        </w:rPr>
        <w:t>Β</w:t>
      </w:r>
      <w:r w:rsidRPr="00DD75A3">
        <w:rPr>
          <w:rFonts w:asciiTheme="minorHAnsi" w:hAnsiTheme="minorHAnsi" w:cstheme="minorHAnsi"/>
          <w:b/>
          <w:bCs/>
        </w:rPr>
        <w:tab/>
      </w:r>
      <w:r w:rsidR="00DD75A3" w:rsidRPr="00DD75A3">
        <w:rPr>
          <w:rFonts w:asciiTheme="minorHAnsi" w:hAnsiTheme="minorHAnsi" w:cstheme="minorHAnsi"/>
          <w:b/>
          <w:bCs/>
        </w:rPr>
        <w:t xml:space="preserve">            </w:t>
      </w:r>
      <w:r w:rsidRPr="00DD75A3">
        <w:rPr>
          <w:rFonts w:asciiTheme="minorHAnsi" w:hAnsiTheme="minorHAnsi" w:cstheme="minorHAnsi"/>
          <w:b/>
          <w:bCs/>
        </w:rPr>
        <w:t>12.001 – 18.000 €</w:t>
      </w:r>
      <w:r w:rsidRPr="00DD75A3">
        <w:rPr>
          <w:rFonts w:asciiTheme="minorHAnsi" w:hAnsiTheme="minorHAnsi" w:cstheme="minorHAnsi"/>
          <w:b/>
          <w:bCs/>
        </w:rPr>
        <w:tab/>
      </w:r>
      <w:r w:rsidR="00DD75A3" w:rsidRPr="00DD75A3">
        <w:rPr>
          <w:rFonts w:asciiTheme="minorHAnsi" w:hAnsiTheme="minorHAnsi" w:cstheme="minorHAnsi"/>
          <w:b/>
          <w:bCs/>
        </w:rPr>
        <w:t xml:space="preserve">                                               </w:t>
      </w:r>
      <w:r w:rsidRPr="00DD75A3">
        <w:rPr>
          <w:rFonts w:asciiTheme="minorHAnsi" w:hAnsiTheme="minorHAnsi" w:cstheme="minorHAnsi"/>
          <w:b/>
          <w:bCs/>
        </w:rPr>
        <w:t>2.000 €</w:t>
      </w:r>
    </w:p>
    <w:p w14:paraId="5773A2D8" w14:textId="1E01A60C" w:rsidR="00A672EC" w:rsidRPr="00DD75A3" w:rsidRDefault="00A672EC" w:rsidP="00A672EC">
      <w:pPr>
        <w:spacing w:after="0" w:line="240" w:lineRule="auto"/>
        <w:jc w:val="both"/>
        <w:rPr>
          <w:rFonts w:asciiTheme="minorHAnsi" w:hAnsiTheme="minorHAnsi" w:cstheme="minorHAnsi"/>
          <w:b/>
          <w:bCs/>
        </w:rPr>
      </w:pPr>
      <w:r w:rsidRPr="00DD75A3">
        <w:rPr>
          <w:rFonts w:asciiTheme="minorHAnsi" w:hAnsiTheme="minorHAnsi" w:cstheme="minorHAnsi"/>
          <w:b/>
          <w:bCs/>
        </w:rPr>
        <w:t>Γ</w:t>
      </w:r>
      <w:r w:rsidRPr="00DD75A3">
        <w:rPr>
          <w:rFonts w:asciiTheme="minorHAnsi" w:hAnsiTheme="minorHAnsi" w:cstheme="minorHAnsi"/>
          <w:b/>
          <w:bCs/>
        </w:rPr>
        <w:tab/>
      </w:r>
      <w:r w:rsidR="00DD75A3" w:rsidRPr="00DD75A3">
        <w:rPr>
          <w:rFonts w:asciiTheme="minorHAnsi" w:hAnsiTheme="minorHAnsi" w:cstheme="minorHAnsi"/>
          <w:b/>
          <w:bCs/>
        </w:rPr>
        <w:t xml:space="preserve">            </w:t>
      </w:r>
      <w:r w:rsidRPr="00DD75A3">
        <w:rPr>
          <w:rFonts w:asciiTheme="minorHAnsi" w:hAnsiTheme="minorHAnsi" w:cstheme="minorHAnsi"/>
          <w:b/>
          <w:bCs/>
        </w:rPr>
        <w:t>18.001 – 25.000 €</w:t>
      </w:r>
      <w:r w:rsidRPr="00DD75A3">
        <w:rPr>
          <w:rFonts w:asciiTheme="minorHAnsi" w:hAnsiTheme="minorHAnsi" w:cstheme="minorHAnsi"/>
          <w:b/>
          <w:bCs/>
        </w:rPr>
        <w:tab/>
      </w:r>
      <w:r w:rsidR="00DD75A3" w:rsidRPr="00DD75A3">
        <w:rPr>
          <w:rFonts w:asciiTheme="minorHAnsi" w:hAnsiTheme="minorHAnsi" w:cstheme="minorHAnsi"/>
          <w:b/>
          <w:bCs/>
        </w:rPr>
        <w:t xml:space="preserve">                                               </w:t>
      </w:r>
      <w:r w:rsidRPr="00DD75A3">
        <w:rPr>
          <w:rFonts w:asciiTheme="minorHAnsi" w:hAnsiTheme="minorHAnsi" w:cstheme="minorHAnsi"/>
          <w:b/>
          <w:bCs/>
        </w:rPr>
        <w:t>1.500 €</w:t>
      </w:r>
    </w:p>
    <w:p w14:paraId="0A3B1D2D" w14:textId="5AB31BF5" w:rsidR="00A672EC" w:rsidRPr="00DD75A3" w:rsidRDefault="00A672EC" w:rsidP="00A672EC">
      <w:pPr>
        <w:spacing w:after="0" w:line="240" w:lineRule="auto"/>
        <w:jc w:val="both"/>
        <w:rPr>
          <w:rFonts w:asciiTheme="minorHAnsi" w:hAnsiTheme="minorHAnsi" w:cstheme="minorHAnsi"/>
          <w:b/>
          <w:bCs/>
        </w:rPr>
      </w:pPr>
      <w:r w:rsidRPr="00DD75A3">
        <w:rPr>
          <w:rFonts w:asciiTheme="minorHAnsi" w:hAnsiTheme="minorHAnsi" w:cstheme="minorHAnsi"/>
          <w:b/>
          <w:bCs/>
        </w:rPr>
        <w:t>Δ</w:t>
      </w:r>
      <w:r w:rsidRPr="00DD75A3">
        <w:rPr>
          <w:rFonts w:asciiTheme="minorHAnsi" w:hAnsiTheme="minorHAnsi" w:cstheme="minorHAnsi"/>
          <w:b/>
          <w:bCs/>
        </w:rPr>
        <w:tab/>
      </w:r>
      <w:r w:rsidR="00DD75A3" w:rsidRPr="00DD75A3">
        <w:rPr>
          <w:rFonts w:asciiTheme="minorHAnsi" w:hAnsiTheme="minorHAnsi" w:cstheme="minorHAnsi"/>
          <w:b/>
          <w:bCs/>
        </w:rPr>
        <w:t xml:space="preserve">            </w:t>
      </w:r>
      <w:r w:rsidRPr="00DD75A3">
        <w:rPr>
          <w:rFonts w:asciiTheme="minorHAnsi" w:hAnsiTheme="minorHAnsi" w:cstheme="minorHAnsi"/>
          <w:b/>
          <w:bCs/>
        </w:rPr>
        <w:t>25.001 – 35.000 €</w:t>
      </w:r>
      <w:r w:rsidRPr="00DD75A3">
        <w:rPr>
          <w:rFonts w:asciiTheme="minorHAnsi" w:hAnsiTheme="minorHAnsi" w:cstheme="minorHAnsi"/>
          <w:b/>
          <w:bCs/>
        </w:rPr>
        <w:tab/>
      </w:r>
      <w:r w:rsidR="00DD75A3" w:rsidRPr="00DD75A3">
        <w:rPr>
          <w:rFonts w:asciiTheme="minorHAnsi" w:hAnsiTheme="minorHAnsi" w:cstheme="minorHAnsi"/>
          <w:b/>
          <w:bCs/>
        </w:rPr>
        <w:t xml:space="preserve">                                               </w:t>
      </w:r>
      <w:r w:rsidRPr="00DD75A3">
        <w:rPr>
          <w:rFonts w:asciiTheme="minorHAnsi" w:hAnsiTheme="minorHAnsi" w:cstheme="minorHAnsi"/>
          <w:b/>
          <w:bCs/>
        </w:rPr>
        <w:t>1.000 €</w:t>
      </w:r>
    </w:p>
    <w:p w14:paraId="58F8BC8B" w14:textId="77777777" w:rsidR="00A672EC" w:rsidRPr="00A672EC" w:rsidRDefault="00A672EC" w:rsidP="00A672EC">
      <w:pPr>
        <w:spacing w:after="0" w:line="240" w:lineRule="auto"/>
        <w:jc w:val="both"/>
        <w:rPr>
          <w:rFonts w:asciiTheme="minorHAnsi" w:hAnsiTheme="minorHAnsi" w:cstheme="minorHAnsi"/>
        </w:rPr>
      </w:pPr>
    </w:p>
    <w:p w14:paraId="5843D85B" w14:textId="79A9AB35" w:rsidR="00A672EC" w:rsidRPr="00A672EC" w:rsidRDefault="00A672EC" w:rsidP="00A672EC">
      <w:pPr>
        <w:spacing w:after="0" w:line="240" w:lineRule="auto"/>
        <w:jc w:val="both"/>
        <w:rPr>
          <w:rFonts w:asciiTheme="minorHAnsi" w:hAnsiTheme="minorHAnsi" w:cstheme="minorHAnsi"/>
        </w:rPr>
      </w:pPr>
      <w:r w:rsidRPr="0053398A">
        <w:rPr>
          <w:rFonts w:asciiTheme="minorHAnsi" w:hAnsiTheme="minorHAnsi" w:cstheme="minorHAnsi"/>
          <w:b/>
          <w:bCs/>
        </w:rPr>
        <w:t>Για το τρίτο και κάθε επόμενο παιδί των ίδιων γονέων, το αντίστοιχο ποσό αυξάνεται επιπλέον κατά 500 ευρώ. Έτσι, το ύψος της ενίσχυσης μπορεί να φτάσει έως και τα 3.000 ευρώ ανά παιδί.</w:t>
      </w:r>
      <w:r w:rsidR="00DD75A3">
        <w:rPr>
          <w:rFonts w:asciiTheme="minorHAnsi" w:hAnsiTheme="minorHAnsi" w:cstheme="minorHAnsi"/>
        </w:rPr>
        <w:t xml:space="preserve"> </w:t>
      </w:r>
      <w:r w:rsidRPr="00A672EC">
        <w:rPr>
          <w:rFonts w:asciiTheme="minorHAnsi" w:hAnsiTheme="minorHAnsi" w:cstheme="minorHAnsi"/>
        </w:rPr>
        <w:t>Στο συνολικό οικογενειακό εισόδημα υπολογίζονται όλα τα εισοδήματα, ανεξάρτητα από το αν είναι φορολογητέα ή αφορολόγητα, ενώ δεν συνυπολογίζονται τυχόν αναπηρικά επιδόματα.</w:t>
      </w:r>
    </w:p>
    <w:p w14:paraId="3DD000BD" w14:textId="77777777" w:rsidR="00A672EC" w:rsidRPr="00A672EC" w:rsidRDefault="00A672EC" w:rsidP="00A672EC">
      <w:pPr>
        <w:spacing w:after="0" w:line="240" w:lineRule="auto"/>
        <w:jc w:val="both"/>
        <w:rPr>
          <w:rFonts w:asciiTheme="minorHAnsi" w:hAnsiTheme="minorHAnsi" w:cstheme="minorHAnsi"/>
        </w:rPr>
      </w:pPr>
    </w:p>
    <w:p w14:paraId="6FB918CA" w14:textId="3B59E47E" w:rsidR="00A672EC" w:rsidRPr="00DD75A3" w:rsidRDefault="00A672EC" w:rsidP="00A672EC">
      <w:pPr>
        <w:spacing w:after="0" w:line="240" w:lineRule="auto"/>
        <w:jc w:val="both"/>
        <w:rPr>
          <w:rFonts w:asciiTheme="minorHAnsi" w:hAnsiTheme="minorHAnsi" w:cstheme="minorHAnsi"/>
          <w:b/>
          <w:bCs/>
        </w:rPr>
      </w:pPr>
      <w:r w:rsidRPr="00DD75A3">
        <w:rPr>
          <w:rFonts w:asciiTheme="minorHAnsi" w:hAnsiTheme="minorHAnsi" w:cstheme="minorHAnsi"/>
          <w:b/>
          <w:bCs/>
        </w:rPr>
        <w:lastRenderedPageBreak/>
        <w:t>Οι ενδιαφερόμενοι μπορούν να υποβάλουν την αίτησ</w:t>
      </w:r>
      <w:r w:rsidRPr="00DD75A3">
        <w:rPr>
          <w:rFonts w:asciiTheme="minorHAnsi" w:hAnsiTheme="minorHAnsi" w:cstheme="minorHAnsi"/>
          <w:b/>
          <w:bCs/>
        </w:rPr>
        <w:t>η</w:t>
      </w:r>
      <w:r w:rsidRPr="00DD75A3">
        <w:rPr>
          <w:rFonts w:asciiTheme="minorHAnsi" w:hAnsiTheme="minorHAnsi" w:cstheme="minorHAnsi"/>
          <w:b/>
          <w:bCs/>
        </w:rPr>
        <w:t xml:space="preserve"> τους στο Γενικό Πρωτόκολλο του Δήμου εντός έξι μηνών από τη γέννηση του παιδιού. Για τα αιτήματα που θα κατατεθούν εντός του 2026, η καταβολή του βοηθήματος θα πραγματοποιηθεί το 2027, μετά την ολοκλήρωση του προβλεπόμενου διοικητικού ελέγχου.</w:t>
      </w:r>
    </w:p>
    <w:p w14:paraId="2AF8FE30" w14:textId="77777777" w:rsidR="00A672EC" w:rsidRPr="00DD75A3" w:rsidRDefault="00A672EC" w:rsidP="00A672EC">
      <w:pPr>
        <w:spacing w:after="0" w:line="240" w:lineRule="auto"/>
        <w:jc w:val="both"/>
        <w:rPr>
          <w:rFonts w:asciiTheme="minorHAnsi" w:hAnsiTheme="minorHAnsi" w:cstheme="minorHAnsi"/>
          <w:b/>
          <w:bCs/>
        </w:rPr>
      </w:pPr>
    </w:p>
    <w:p w14:paraId="46724B0B" w14:textId="4DED119D" w:rsidR="00A672EC" w:rsidRPr="00A672EC" w:rsidRDefault="00A672EC" w:rsidP="00A672EC">
      <w:pPr>
        <w:spacing w:after="0" w:line="240" w:lineRule="auto"/>
        <w:jc w:val="both"/>
        <w:rPr>
          <w:rFonts w:asciiTheme="minorHAnsi" w:hAnsiTheme="minorHAnsi" w:cstheme="minorHAnsi"/>
        </w:rPr>
      </w:pPr>
      <w:r w:rsidRPr="00A672EC">
        <w:rPr>
          <w:rFonts w:asciiTheme="minorHAnsi" w:hAnsiTheme="minorHAnsi" w:cstheme="minorHAnsi"/>
        </w:rPr>
        <w:t>Για παιδιά που γεννήθηκαν από 1 Ιουλίου 2024 έως 28 Ιουνίου 2026, εξακολουθεί να εφαρμόζεται η υπ’ αριθ. 157/2024 απόφαση του Δημοτικού Συμβουλίου.</w:t>
      </w:r>
    </w:p>
    <w:p w14:paraId="4E7BB9A5" w14:textId="77777777" w:rsidR="00A672EC" w:rsidRPr="00B6517C" w:rsidRDefault="00A672EC" w:rsidP="00A672EC">
      <w:pPr>
        <w:spacing w:after="0" w:line="240" w:lineRule="auto"/>
        <w:jc w:val="both"/>
        <w:rPr>
          <w:rFonts w:asciiTheme="minorHAnsi" w:hAnsiTheme="minorHAnsi" w:cstheme="minorHAnsi"/>
        </w:rPr>
      </w:pPr>
    </w:p>
    <w:p w14:paraId="2F774D43" w14:textId="474B808B" w:rsidR="001212A5" w:rsidRPr="00650E7C" w:rsidRDefault="00A672EC" w:rsidP="00A672EC">
      <w:pPr>
        <w:spacing w:after="0" w:line="240" w:lineRule="auto"/>
        <w:jc w:val="both"/>
        <w:rPr>
          <w:rFonts w:asciiTheme="minorHAnsi" w:hAnsiTheme="minorHAnsi" w:cstheme="minorHAnsi"/>
        </w:rPr>
      </w:pPr>
      <w:r w:rsidRPr="00A672EC">
        <w:rPr>
          <w:rFonts w:asciiTheme="minorHAnsi" w:hAnsiTheme="minorHAnsi" w:cstheme="minorHAnsi"/>
        </w:rPr>
        <w:t xml:space="preserve">«Το δημογραφικό </w:t>
      </w:r>
      <w:r w:rsidR="00DD75A3">
        <w:rPr>
          <w:rFonts w:asciiTheme="minorHAnsi" w:hAnsiTheme="minorHAnsi" w:cstheme="minorHAnsi"/>
        </w:rPr>
        <w:t>χ</w:t>
      </w:r>
      <w:r w:rsidRPr="00A672EC">
        <w:rPr>
          <w:rFonts w:asciiTheme="minorHAnsi" w:hAnsiTheme="minorHAnsi" w:cstheme="minorHAnsi"/>
        </w:rPr>
        <w:t xml:space="preserve">ρειάζεται ένα </w:t>
      </w:r>
      <w:r w:rsidR="00DD75A3">
        <w:rPr>
          <w:rFonts w:asciiTheme="minorHAnsi" w:hAnsiTheme="minorHAnsi" w:cstheme="minorHAnsi"/>
        </w:rPr>
        <w:t xml:space="preserve">πλέγμα </w:t>
      </w:r>
      <w:r w:rsidRPr="00A672EC">
        <w:rPr>
          <w:rFonts w:asciiTheme="minorHAnsi" w:hAnsiTheme="minorHAnsi" w:cstheme="minorHAnsi"/>
        </w:rPr>
        <w:t xml:space="preserve">πολιτικών που στηρίζει την οικογένεια στην πράξη, από τη στιγμή που γεννιέται ένα παιδί μέχρι και την καθημερινή φροντίδα και ανατροφή του. </w:t>
      </w:r>
      <w:r w:rsidR="00DD75A3">
        <w:rPr>
          <w:rFonts w:asciiTheme="minorHAnsi" w:hAnsiTheme="minorHAnsi" w:cstheme="minorHAnsi"/>
        </w:rPr>
        <w:t xml:space="preserve">Πέρα από την </w:t>
      </w:r>
      <w:r w:rsidRPr="00A672EC">
        <w:rPr>
          <w:rFonts w:asciiTheme="minorHAnsi" w:hAnsiTheme="minorHAnsi" w:cstheme="minorHAnsi"/>
        </w:rPr>
        <w:t>οικονομική ενίσχυση για κάθε νεογέννητο</w:t>
      </w:r>
      <w:r w:rsidR="00DD75A3">
        <w:rPr>
          <w:rFonts w:asciiTheme="minorHAnsi" w:hAnsiTheme="minorHAnsi" w:cstheme="minorHAnsi"/>
        </w:rPr>
        <w:t xml:space="preserve">, </w:t>
      </w:r>
      <w:r w:rsidRPr="00A672EC">
        <w:rPr>
          <w:rFonts w:asciiTheme="minorHAnsi" w:hAnsiTheme="minorHAnsi" w:cstheme="minorHAnsi"/>
        </w:rPr>
        <w:t xml:space="preserve">επενδύουμε σε υποδομές, όπως ο δεύτερος Βρεφονηπιακός Σταθμός στο </w:t>
      </w:r>
      <w:proofErr w:type="spellStart"/>
      <w:r w:rsidRPr="00A672EC">
        <w:rPr>
          <w:rFonts w:asciiTheme="minorHAnsi" w:hAnsiTheme="minorHAnsi" w:cstheme="minorHAnsi"/>
        </w:rPr>
        <w:t>Καστέλλι</w:t>
      </w:r>
      <w:proofErr w:type="spellEnd"/>
      <w:r w:rsidRPr="00A672EC">
        <w:rPr>
          <w:rFonts w:asciiTheme="minorHAnsi" w:hAnsiTheme="minorHAnsi" w:cstheme="minorHAnsi"/>
        </w:rPr>
        <w:t xml:space="preserve">, προχωρούμε στη δημιουργία δεύτερου Βρεφικού Σταθμού στο </w:t>
      </w:r>
      <w:proofErr w:type="spellStart"/>
      <w:r w:rsidRPr="00A672EC">
        <w:rPr>
          <w:rFonts w:asciiTheme="minorHAnsi" w:hAnsiTheme="minorHAnsi" w:cstheme="minorHAnsi"/>
        </w:rPr>
        <w:t>Αρκαλοχώρι</w:t>
      </w:r>
      <w:proofErr w:type="spellEnd"/>
      <w:r w:rsidRPr="00A672EC">
        <w:rPr>
          <w:rFonts w:asciiTheme="minorHAnsi" w:hAnsiTheme="minorHAnsi" w:cstheme="minorHAnsi"/>
        </w:rPr>
        <w:t xml:space="preserve"> και ενισχύουμε συνολικά τις δομές φροντίδας των παιδιών.</w:t>
      </w:r>
      <w:r w:rsidR="00DD75A3">
        <w:rPr>
          <w:rFonts w:asciiTheme="minorHAnsi" w:hAnsiTheme="minorHAnsi" w:cstheme="minorHAnsi"/>
        </w:rPr>
        <w:t xml:space="preserve"> </w:t>
      </w:r>
      <w:r w:rsidRPr="00A672EC">
        <w:rPr>
          <w:rFonts w:asciiTheme="minorHAnsi" w:hAnsiTheme="minorHAnsi" w:cstheme="minorHAnsi"/>
        </w:rPr>
        <w:t xml:space="preserve">Στόχος μας είναι οι νέες οικογένειες να μπορούν να ζουν, να εργάζονται και να μεγαλώνουν τα παιδιά τους στον τόπο τους, με περισσότερη ασφάλεια και καλύτερες συνθήκες. </w:t>
      </w:r>
      <w:r w:rsidR="00DD75A3" w:rsidRPr="00A672EC">
        <w:rPr>
          <w:rFonts w:asciiTheme="minorHAnsi" w:hAnsiTheme="minorHAnsi" w:cstheme="minorHAnsi"/>
        </w:rPr>
        <w:t>Στις δράσεις στήριξης της οικογένειας περιλαμβάνεται, επίσης, η μείωση των τελών καθαριότητας και ηλεκτροφωτισμού ανάλογα με τη σύνθεση της οικογένειας, με στόχο τη μείωση του κόστους διαβίωσης για τα νοικοκυριά με παιδιά</w:t>
      </w:r>
      <w:r w:rsidR="00DD75A3">
        <w:rPr>
          <w:rFonts w:asciiTheme="minorHAnsi" w:hAnsiTheme="minorHAnsi" w:cstheme="minorHAnsi"/>
        </w:rPr>
        <w:t xml:space="preserve"> </w:t>
      </w:r>
      <w:proofErr w:type="spellStart"/>
      <w:r w:rsidR="00DD75A3">
        <w:rPr>
          <w:rFonts w:asciiTheme="minorHAnsi" w:hAnsiTheme="minorHAnsi" w:cstheme="minorHAnsi"/>
        </w:rPr>
        <w:t>κ.α</w:t>
      </w:r>
      <w:proofErr w:type="spellEnd"/>
      <w:r w:rsidR="00DD75A3">
        <w:rPr>
          <w:rFonts w:asciiTheme="minorHAnsi" w:hAnsiTheme="minorHAnsi" w:cstheme="minorHAnsi"/>
        </w:rPr>
        <w:t xml:space="preserve"> </w:t>
      </w:r>
      <w:r w:rsidR="00DD75A3" w:rsidRPr="00A672EC">
        <w:rPr>
          <w:rFonts w:asciiTheme="minorHAnsi" w:hAnsiTheme="minorHAnsi" w:cstheme="minorHAnsi"/>
        </w:rPr>
        <w:t>.</w:t>
      </w:r>
      <w:r w:rsidR="00DD75A3">
        <w:rPr>
          <w:rFonts w:asciiTheme="minorHAnsi" w:hAnsiTheme="minorHAnsi" w:cstheme="minorHAnsi"/>
        </w:rPr>
        <w:t xml:space="preserve"> </w:t>
      </w:r>
      <w:r w:rsidRPr="00A672EC">
        <w:rPr>
          <w:rFonts w:asciiTheme="minorHAnsi" w:hAnsiTheme="minorHAnsi" w:cstheme="minorHAnsi"/>
        </w:rPr>
        <w:t>Το δημογραφικό είναι μια μεγάλη εθνική πρόκληση, αλλά η αντιμετώπισ</w:t>
      </w:r>
      <w:r w:rsidR="0053398A">
        <w:rPr>
          <w:rFonts w:asciiTheme="minorHAnsi" w:hAnsiTheme="minorHAnsi" w:cstheme="minorHAnsi"/>
        </w:rPr>
        <w:t>η</w:t>
      </w:r>
      <w:r w:rsidRPr="00A672EC">
        <w:rPr>
          <w:rFonts w:asciiTheme="minorHAnsi" w:hAnsiTheme="minorHAnsi" w:cstheme="minorHAnsi"/>
        </w:rPr>
        <w:t xml:space="preserve"> του περνά </w:t>
      </w:r>
      <w:r w:rsidR="0053398A">
        <w:rPr>
          <w:rFonts w:asciiTheme="minorHAnsi" w:hAnsiTheme="minorHAnsi" w:cstheme="minorHAnsi"/>
        </w:rPr>
        <w:t xml:space="preserve">μέσα </w:t>
      </w:r>
      <w:r w:rsidRPr="00A672EC">
        <w:rPr>
          <w:rFonts w:asciiTheme="minorHAnsi" w:hAnsiTheme="minorHAnsi" w:cstheme="minorHAnsi"/>
        </w:rPr>
        <w:t xml:space="preserve">από τις τοπικές κοινωνίες και από τις συγκεκριμένες πολιτικές που εφαρμόζονται καθημερινά», δήλωσε ο Δήμαρχος </w:t>
      </w:r>
      <w:proofErr w:type="spellStart"/>
      <w:r w:rsidRPr="00A672EC">
        <w:rPr>
          <w:rFonts w:asciiTheme="minorHAnsi" w:hAnsiTheme="minorHAnsi" w:cstheme="minorHAnsi"/>
        </w:rPr>
        <w:t>Μινώα</w:t>
      </w:r>
      <w:proofErr w:type="spellEnd"/>
      <w:r w:rsidRPr="00A672EC">
        <w:rPr>
          <w:rFonts w:asciiTheme="minorHAnsi" w:hAnsiTheme="minorHAnsi" w:cstheme="minorHAnsi"/>
        </w:rPr>
        <w:t xml:space="preserve"> Πεδιάδας Βασίλης </w:t>
      </w:r>
      <w:proofErr w:type="spellStart"/>
      <w:r w:rsidRPr="00A672EC">
        <w:rPr>
          <w:rFonts w:asciiTheme="minorHAnsi" w:hAnsiTheme="minorHAnsi" w:cstheme="minorHAnsi"/>
        </w:rPr>
        <w:t>Κεγκέρογλου</w:t>
      </w:r>
      <w:proofErr w:type="spellEnd"/>
      <w:r w:rsidRPr="00A672EC">
        <w:rPr>
          <w:rFonts w:asciiTheme="minorHAnsi" w:hAnsiTheme="minorHAnsi" w:cstheme="minorHAnsi"/>
        </w:rPr>
        <w:t>.</w:t>
      </w:r>
    </w:p>
    <w:sectPr w:rsidR="001212A5" w:rsidRPr="00650E7C"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42151" w14:textId="77777777" w:rsidR="005D7185" w:rsidRDefault="005D7185" w:rsidP="00823EAD">
      <w:pPr>
        <w:spacing w:after="0" w:line="240" w:lineRule="auto"/>
      </w:pPr>
      <w:r>
        <w:separator/>
      </w:r>
    </w:p>
  </w:endnote>
  <w:endnote w:type="continuationSeparator" w:id="0">
    <w:p w14:paraId="379DDEB9" w14:textId="77777777" w:rsidR="005D7185" w:rsidRDefault="005D7185"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A7C64" w14:textId="77777777" w:rsidR="005D7185" w:rsidRDefault="005D7185" w:rsidP="00823EAD">
      <w:pPr>
        <w:spacing w:after="0" w:line="240" w:lineRule="auto"/>
      </w:pPr>
      <w:r>
        <w:separator/>
      </w:r>
    </w:p>
  </w:footnote>
  <w:footnote w:type="continuationSeparator" w:id="0">
    <w:p w14:paraId="2729C70D" w14:textId="77777777" w:rsidR="005D7185" w:rsidRDefault="005D7185"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503B"/>
    <w:rsid w:val="000328EC"/>
    <w:rsid w:val="000553EA"/>
    <w:rsid w:val="0006275C"/>
    <w:rsid w:val="00062960"/>
    <w:rsid w:val="000A733B"/>
    <w:rsid w:val="000B0928"/>
    <w:rsid w:val="000B367A"/>
    <w:rsid w:val="000C124F"/>
    <w:rsid w:val="000C17E3"/>
    <w:rsid w:val="000C7EF8"/>
    <w:rsid w:val="000C7F93"/>
    <w:rsid w:val="000D5B9E"/>
    <w:rsid w:val="000F54B6"/>
    <w:rsid w:val="001212A5"/>
    <w:rsid w:val="0012441F"/>
    <w:rsid w:val="001511A8"/>
    <w:rsid w:val="00151922"/>
    <w:rsid w:val="00151AA7"/>
    <w:rsid w:val="00163216"/>
    <w:rsid w:val="00163BCA"/>
    <w:rsid w:val="00167E95"/>
    <w:rsid w:val="0018543B"/>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34789"/>
    <w:rsid w:val="00343B2A"/>
    <w:rsid w:val="003770ED"/>
    <w:rsid w:val="00380331"/>
    <w:rsid w:val="0038422C"/>
    <w:rsid w:val="003B30BA"/>
    <w:rsid w:val="003C5492"/>
    <w:rsid w:val="00407A52"/>
    <w:rsid w:val="00420869"/>
    <w:rsid w:val="00423A20"/>
    <w:rsid w:val="00423ED6"/>
    <w:rsid w:val="0044530E"/>
    <w:rsid w:val="00474FD8"/>
    <w:rsid w:val="00497FFE"/>
    <w:rsid w:val="004A3405"/>
    <w:rsid w:val="004A7D21"/>
    <w:rsid w:val="004B0B3E"/>
    <w:rsid w:val="004D2999"/>
    <w:rsid w:val="004D3ED1"/>
    <w:rsid w:val="004D6B02"/>
    <w:rsid w:val="004F59FA"/>
    <w:rsid w:val="00504EDE"/>
    <w:rsid w:val="00507F17"/>
    <w:rsid w:val="00510B00"/>
    <w:rsid w:val="0051373E"/>
    <w:rsid w:val="00517D93"/>
    <w:rsid w:val="00530C87"/>
    <w:rsid w:val="0053107E"/>
    <w:rsid w:val="00532097"/>
    <w:rsid w:val="0053398A"/>
    <w:rsid w:val="00536693"/>
    <w:rsid w:val="005428AF"/>
    <w:rsid w:val="0056597E"/>
    <w:rsid w:val="00570625"/>
    <w:rsid w:val="0057625A"/>
    <w:rsid w:val="005806DE"/>
    <w:rsid w:val="00594137"/>
    <w:rsid w:val="00597BF8"/>
    <w:rsid w:val="005B326C"/>
    <w:rsid w:val="005B41F2"/>
    <w:rsid w:val="005C0013"/>
    <w:rsid w:val="005D7185"/>
    <w:rsid w:val="005D7379"/>
    <w:rsid w:val="005F683C"/>
    <w:rsid w:val="00607A24"/>
    <w:rsid w:val="0064174D"/>
    <w:rsid w:val="00650E7C"/>
    <w:rsid w:val="00657427"/>
    <w:rsid w:val="00666F3C"/>
    <w:rsid w:val="00670489"/>
    <w:rsid w:val="00676973"/>
    <w:rsid w:val="006957D8"/>
    <w:rsid w:val="006B23DE"/>
    <w:rsid w:val="006B43AD"/>
    <w:rsid w:val="006D5476"/>
    <w:rsid w:val="006F208A"/>
    <w:rsid w:val="006F512A"/>
    <w:rsid w:val="00700044"/>
    <w:rsid w:val="00721B7F"/>
    <w:rsid w:val="00733CA5"/>
    <w:rsid w:val="00736A96"/>
    <w:rsid w:val="00736F82"/>
    <w:rsid w:val="0075134D"/>
    <w:rsid w:val="007814EF"/>
    <w:rsid w:val="0078700F"/>
    <w:rsid w:val="0079646F"/>
    <w:rsid w:val="007A1295"/>
    <w:rsid w:val="007A3BFE"/>
    <w:rsid w:val="007C0E8C"/>
    <w:rsid w:val="007C1B2D"/>
    <w:rsid w:val="007C3332"/>
    <w:rsid w:val="007D195E"/>
    <w:rsid w:val="007F32DB"/>
    <w:rsid w:val="008014D8"/>
    <w:rsid w:val="0080173E"/>
    <w:rsid w:val="00803908"/>
    <w:rsid w:val="00822D8D"/>
    <w:rsid w:val="00823EAD"/>
    <w:rsid w:val="008522E6"/>
    <w:rsid w:val="0085347D"/>
    <w:rsid w:val="00857687"/>
    <w:rsid w:val="00881202"/>
    <w:rsid w:val="00882752"/>
    <w:rsid w:val="00887F4E"/>
    <w:rsid w:val="008907D2"/>
    <w:rsid w:val="008B0CFE"/>
    <w:rsid w:val="008B2D77"/>
    <w:rsid w:val="008B68D7"/>
    <w:rsid w:val="008C6907"/>
    <w:rsid w:val="008D048D"/>
    <w:rsid w:val="008D07D4"/>
    <w:rsid w:val="008D080B"/>
    <w:rsid w:val="008F08E4"/>
    <w:rsid w:val="008F131D"/>
    <w:rsid w:val="008F5FFE"/>
    <w:rsid w:val="008F613E"/>
    <w:rsid w:val="00900A4E"/>
    <w:rsid w:val="00905DF7"/>
    <w:rsid w:val="00912B06"/>
    <w:rsid w:val="009249C7"/>
    <w:rsid w:val="00925452"/>
    <w:rsid w:val="00940BDA"/>
    <w:rsid w:val="00952DCB"/>
    <w:rsid w:val="009826A5"/>
    <w:rsid w:val="00983C28"/>
    <w:rsid w:val="00990A89"/>
    <w:rsid w:val="00991E9B"/>
    <w:rsid w:val="009929A0"/>
    <w:rsid w:val="009A60D7"/>
    <w:rsid w:val="009C57C6"/>
    <w:rsid w:val="009D06E4"/>
    <w:rsid w:val="009D5565"/>
    <w:rsid w:val="00A10652"/>
    <w:rsid w:val="00A16B0B"/>
    <w:rsid w:val="00A21E71"/>
    <w:rsid w:val="00A2295D"/>
    <w:rsid w:val="00A323FD"/>
    <w:rsid w:val="00A34C03"/>
    <w:rsid w:val="00A363EC"/>
    <w:rsid w:val="00A637DE"/>
    <w:rsid w:val="00A672EC"/>
    <w:rsid w:val="00A7310B"/>
    <w:rsid w:val="00A90FD5"/>
    <w:rsid w:val="00A93573"/>
    <w:rsid w:val="00AB1959"/>
    <w:rsid w:val="00AB7F63"/>
    <w:rsid w:val="00AC2F67"/>
    <w:rsid w:val="00AD1BAE"/>
    <w:rsid w:val="00AE024A"/>
    <w:rsid w:val="00AE3879"/>
    <w:rsid w:val="00AF3A56"/>
    <w:rsid w:val="00B07620"/>
    <w:rsid w:val="00B23D4A"/>
    <w:rsid w:val="00B31EE4"/>
    <w:rsid w:val="00B33F84"/>
    <w:rsid w:val="00B36AA1"/>
    <w:rsid w:val="00B522FE"/>
    <w:rsid w:val="00B6517C"/>
    <w:rsid w:val="00B727CF"/>
    <w:rsid w:val="00B7393B"/>
    <w:rsid w:val="00BC2CA8"/>
    <w:rsid w:val="00BD3979"/>
    <w:rsid w:val="00BF7643"/>
    <w:rsid w:val="00C22597"/>
    <w:rsid w:val="00C31464"/>
    <w:rsid w:val="00C35771"/>
    <w:rsid w:val="00C36B7B"/>
    <w:rsid w:val="00C5443A"/>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A2FF6"/>
    <w:rsid w:val="00DA6D03"/>
    <w:rsid w:val="00DC37DC"/>
    <w:rsid w:val="00DD75A3"/>
    <w:rsid w:val="00DF207A"/>
    <w:rsid w:val="00E200F6"/>
    <w:rsid w:val="00E23492"/>
    <w:rsid w:val="00E3118F"/>
    <w:rsid w:val="00E40B56"/>
    <w:rsid w:val="00E60C4D"/>
    <w:rsid w:val="00E63FF7"/>
    <w:rsid w:val="00E65B52"/>
    <w:rsid w:val="00EB2755"/>
    <w:rsid w:val="00EB2A9B"/>
    <w:rsid w:val="00EB417E"/>
    <w:rsid w:val="00EB64D1"/>
    <w:rsid w:val="00EC7136"/>
    <w:rsid w:val="00ED05B4"/>
    <w:rsid w:val="00EE290A"/>
    <w:rsid w:val="00EF404A"/>
    <w:rsid w:val="00F073F9"/>
    <w:rsid w:val="00F32BD4"/>
    <w:rsid w:val="00FA118F"/>
    <w:rsid w:val="00FA65E9"/>
    <w:rsid w:val="00FB06BE"/>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8</TotalTime>
  <Pages>2</Pages>
  <Words>662</Words>
  <Characters>3577</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4231</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2026-09-23T12:58:00Z</dcterms:created>
  <dcterms:modified xsi:type="dcterms:W3CDTF">2026-09-23T12:58:00Z</dcterms:modified>
</cp:coreProperties>
</file>