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68C9" w14:textId="77777777" w:rsidR="00823EAD" w:rsidRPr="001C0F9F" w:rsidRDefault="00167E95" w:rsidP="00823EAD">
      <w:pPr>
        <w:pStyle w:val="a3"/>
        <w:rPr>
          <w:rFonts w:ascii="Calibri" w:hAnsi="Calibri" w:cs="Calibri"/>
        </w:rPr>
      </w:pPr>
      <w:r>
        <w:rPr>
          <w:rFonts w:ascii="Calibri" w:hAnsi="Calibri" w:cs="Calibri"/>
          <w:noProof/>
        </w:rPr>
        <w:drawing>
          <wp:inline distT="0" distB="0" distL="0" distR="0" wp14:anchorId="0BD81E53" wp14:editId="7D0FFAF0">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14:paraId="52099F97" w14:textId="77777777" w:rsidR="00823EAD" w:rsidRPr="001C0F9F" w:rsidRDefault="00823EAD" w:rsidP="00823EAD">
      <w:pPr>
        <w:pStyle w:val="a3"/>
        <w:rPr>
          <w:rFonts w:ascii="Calibri" w:hAnsi="Calibri" w:cs="Calibri"/>
          <w:b/>
          <w:sz w:val="22"/>
          <w:szCs w:val="22"/>
        </w:rPr>
      </w:pPr>
    </w:p>
    <w:p w14:paraId="563C4303" w14:textId="77777777"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14:paraId="60E3BE27" w14:textId="22D2159A" w:rsidR="00823EAD" w:rsidRPr="009F22DF" w:rsidRDefault="005806DE" w:rsidP="00823EAD">
      <w:pPr>
        <w:pStyle w:val="Web"/>
        <w:shd w:val="clear" w:color="auto" w:fill="FFFFFF"/>
        <w:spacing w:before="0" w:beforeAutospacing="0" w:after="0" w:afterAutospacing="0"/>
        <w:jc w:val="right"/>
        <w:rPr>
          <w:rFonts w:ascii="Calibri" w:hAnsi="Calibri" w:cs="Calibri"/>
        </w:rPr>
      </w:pPr>
      <w:proofErr w:type="spellStart"/>
      <w:r>
        <w:rPr>
          <w:rFonts w:ascii="Calibri" w:hAnsi="Calibri" w:cs="Calibri"/>
        </w:rPr>
        <w:t>Αρκαλοχώρι</w:t>
      </w:r>
      <w:proofErr w:type="spellEnd"/>
      <w:r>
        <w:rPr>
          <w:rFonts w:ascii="Calibri" w:hAnsi="Calibri" w:cs="Calibri"/>
        </w:rPr>
        <w:t>,</w:t>
      </w:r>
      <w:r w:rsidR="00D80A8E">
        <w:rPr>
          <w:rFonts w:ascii="Calibri" w:hAnsi="Calibri" w:cs="Calibri"/>
        </w:rPr>
        <w:t xml:space="preserve"> </w:t>
      </w:r>
      <w:r w:rsidR="008A77FC">
        <w:rPr>
          <w:rFonts w:ascii="Calibri" w:hAnsi="Calibri" w:cs="Calibri"/>
        </w:rPr>
        <w:t>22</w:t>
      </w:r>
      <w:r w:rsidR="004A7D21">
        <w:rPr>
          <w:rFonts w:ascii="Calibri" w:hAnsi="Calibri" w:cs="Calibri"/>
        </w:rPr>
        <w:t>/</w:t>
      </w:r>
      <w:r w:rsidR="00823EAD">
        <w:rPr>
          <w:rFonts w:ascii="Calibri" w:hAnsi="Calibri" w:cs="Calibri"/>
        </w:rPr>
        <w:t xml:space="preserve"> </w:t>
      </w:r>
      <w:r w:rsidR="00AF3A56">
        <w:rPr>
          <w:rFonts w:ascii="Calibri" w:hAnsi="Calibri" w:cs="Calibri"/>
        </w:rPr>
        <w:t>0</w:t>
      </w:r>
      <w:r w:rsidR="00662B53">
        <w:rPr>
          <w:rFonts w:ascii="Calibri" w:hAnsi="Calibri" w:cs="Calibri"/>
        </w:rPr>
        <w:t>9</w:t>
      </w:r>
      <w:r w:rsidR="00823EAD">
        <w:rPr>
          <w:rFonts w:ascii="Calibri" w:hAnsi="Calibri" w:cs="Calibri"/>
        </w:rPr>
        <w:t xml:space="preserve"> </w:t>
      </w:r>
      <w:r>
        <w:rPr>
          <w:rFonts w:ascii="Calibri" w:hAnsi="Calibri" w:cs="Calibri"/>
        </w:rPr>
        <w:t>/202</w:t>
      </w:r>
      <w:r w:rsidR="000B0928">
        <w:rPr>
          <w:rFonts w:ascii="Calibri" w:hAnsi="Calibri" w:cs="Calibri"/>
        </w:rPr>
        <w:t>6</w:t>
      </w:r>
    </w:p>
    <w:p w14:paraId="1C02C5DF" w14:textId="77777777"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14:paraId="3A18306A" w14:textId="3314FDDC" w:rsidR="00A10652" w:rsidRDefault="00823EAD" w:rsidP="00FC2325">
      <w:pPr>
        <w:spacing w:after="0" w:line="240" w:lineRule="auto"/>
        <w:jc w:val="center"/>
        <w:rPr>
          <w:b/>
          <w:sz w:val="28"/>
        </w:rPr>
      </w:pPr>
      <w:r>
        <w:rPr>
          <w:b/>
          <w:sz w:val="28"/>
        </w:rPr>
        <w:t>ΔΕΛΤΙΟ ΤΥΠΟΥ</w:t>
      </w:r>
    </w:p>
    <w:p w14:paraId="187F3CEC" w14:textId="77777777" w:rsidR="00597BF8" w:rsidRPr="00597BF8" w:rsidRDefault="00597BF8" w:rsidP="00597BF8">
      <w:pPr>
        <w:spacing w:after="0" w:line="240" w:lineRule="auto"/>
        <w:jc w:val="both"/>
        <w:rPr>
          <w:b/>
          <w:bCs/>
        </w:rPr>
      </w:pPr>
    </w:p>
    <w:p w14:paraId="3494F9F0" w14:textId="17FF3BD3" w:rsidR="008A77FC" w:rsidRPr="008A77FC" w:rsidRDefault="008A77FC" w:rsidP="008A77FC">
      <w:pPr>
        <w:spacing w:after="0" w:line="240" w:lineRule="auto"/>
        <w:jc w:val="both"/>
        <w:textAlignment w:val="baseline"/>
        <w:rPr>
          <w:rFonts w:asciiTheme="minorHAnsi" w:hAnsiTheme="minorHAnsi" w:cstheme="minorHAnsi"/>
          <w:b/>
          <w:bCs/>
        </w:rPr>
      </w:pPr>
      <w:r w:rsidRPr="008A77FC">
        <w:rPr>
          <w:rFonts w:asciiTheme="minorHAnsi" w:hAnsiTheme="minorHAnsi" w:cstheme="minorHAnsi"/>
          <w:b/>
          <w:bCs/>
        </w:rPr>
        <w:t xml:space="preserve">«Ναι» από το Δημοτικό Συμβούλιο </w:t>
      </w:r>
      <w:proofErr w:type="spellStart"/>
      <w:r w:rsidRPr="008A77FC">
        <w:rPr>
          <w:rFonts w:asciiTheme="minorHAnsi" w:hAnsiTheme="minorHAnsi" w:cstheme="minorHAnsi"/>
          <w:b/>
          <w:bCs/>
        </w:rPr>
        <w:t>Μινώα</w:t>
      </w:r>
      <w:proofErr w:type="spellEnd"/>
      <w:r w:rsidRPr="008A77FC">
        <w:rPr>
          <w:rFonts w:asciiTheme="minorHAnsi" w:hAnsiTheme="minorHAnsi" w:cstheme="minorHAnsi"/>
          <w:b/>
          <w:bCs/>
        </w:rPr>
        <w:t xml:space="preserve"> Πεδιάδας για τη δημιουργία Δημόσιας Σχολής Ανώτερης Επαγγελματικής Κατάρτισης (ΣΑΕΚ) στο </w:t>
      </w:r>
      <w:proofErr w:type="spellStart"/>
      <w:r w:rsidRPr="008A77FC">
        <w:rPr>
          <w:rFonts w:asciiTheme="minorHAnsi" w:hAnsiTheme="minorHAnsi" w:cstheme="minorHAnsi"/>
          <w:b/>
          <w:bCs/>
        </w:rPr>
        <w:t>Καστέλλι</w:t>
      </w:r>
      <w:proofErr w:type="spellEnd"/>
      <w:r w:rsidRPr="008A77FC">
        <w:rPr>
          <w:rFonts w:asciiTheme="minorHAnsi" w:hAnsiTheme="minorHAnsi" w:cstheme="minorHAnsi"/>
          <w:b/>
          <w:bCs/>
        </w:rPr>
        <w:t xml:space="preserve"> -</w:t>
      </w:r>
      <w:r w:rsidRPr="008A77FC">
        <w:rPr>
          <w:rFonts w:eastAsia="Times New Roman" w:cs="Calibri"/>
          <w:b/>
          <w:bCs/>
          <w:color w:val="000000"/>
          <w:lang w:eastAsia="el-GR"/>
        </w:rPr>
        <w:t xml:space="preserve"> Αίτημα στο Υπουργείο ΕΡΓΑΣΙΑΣ και την ΔΥΠΑ, </w:t>
      </w:r>
      <w:r w:rsidRPr="008A77FC">
        <w:rPr>
          <w:rFonts w:asciiTheme="minorHAnsi" w:hAnsiTheme="minorHAnsi" w:cstheme="minorHAnsi"/>
          <w:b/>
          <w:bCs/>
        </w:rPr>
        <w:t>με δύο ειδικότητες που συνδέονται με τις ανάγκες της περιοχής</w:t>
      </w:r>
    </w:p>
    <w:p w14:paraId="52453E29" w14:textId="77777777" w:rsidR="008A77FC" w:rsidRPr="008A77FC" w:rsidRDefault="008A77FC" w:rsidP="008A77FC">
      <w:pPr>
        <w:spacing w:after="0" w:line="240" w:lineRule="auto"/>
        <w:jc w:val="both"/>
        <w:rPr>
          <w:rFonts w:asciiTheme="minorHAnsi" w:hAnsiTheme="minorHAnsi" w:cstheme="minorHAnsi"/>
        </w:rPr>
      </w:pPr>
    </w:p>
    <w:p w14:paraId="456E79CB" w14:textId="64779D0E" w:rsidR="008A77FC" w:rsidRPr="008A77FC" w:rsidRDefault="00136DCB" w:rsidP="008A77FC">
      <w:pPr>
        <w:spacing w:after="0" w:line="240" w:lineRule="auto"/>
        <w:jc w:val="both"/>
        <w:rPr>
          <w:rFonts w:asciiTheme="minorHAnsi" w:hAnsiTheme="minorHAnsi" w:cstheme="minorHAnsi"/>
        </w:rPr>
      </w:pPr>
      <w:r>
        <w:rPr>
          <w:rFonts w:asciiTheme="minorHAnsi" w:hAnsiTheme="minorHAnsi" w:cstheme="minorHAnsi"/>
        </w:rPr>
        <w:t xml:space="preserve">Με στόχο την </w:t>
      </w:r>
      <w:r w:rsidR="008A77FC" w:rsidRPr="008A77FC">
        <w:rPr>
          <w:rFonts w:asciiTheme="minorHAnsi" w:hAnsiTheme="minorHAnsi" w:cstheme="minorHAnsi"/>
        </w:rPr>
        <w:t xml:space="preserve">ενίσχυση των εκπαιδευτικών και επαγγελματικών επιλογών </w:t>
      </w:r>
      <w:r>
        <w:rPr>
          <w:rFonts w:asciiTheme="minorHAnsi" w:hAnsiTheme="minorHAnsi" w:cstheme="minorHAnsi"/>
        </w:rPr>
        <w:t xml:space="preserve">που παρέχονται </w:t>
      </w:r>
      <w:r w:rsidR="008A77FC">
        <w:rPr>
          <w:rFonts w:asciiTheme="minorHAnsi" w:hAnsiTheme="minorHAnsi" w:cstheme="minorHAnsi"/>
        </w:rPr>
        <w:t xml:space="preserve">στο Δήμο </w:t>
      </w:r>
      <w:proofErr w:type="spellStart"/>
      <w:r w:rsidR="008A77FC" w:rsidRPr="008A77FC">
        <w:rPr>
          <w:rFonts w:asciiTheme="minorHAnsi" w:hAnsiTheme="minorHAnsi" w:cstheme="minorHAnsi"/>
        </w:rPr>
        <w:t>Μινώα</w:t>
      </w:r>
      <w:proofErr w:type="spellEnd"/>
      <w:r w:rsidR="008A77FC" w:rsidRPr="008A77FC">
        <w:rPr>
          <w:rFonts w:asciiTheme="minorHAnsi" w:hAnsiTheme="minorHAnsi" w:cstheme="minorHAnsi"/>
        </w:rPr>
        <w:t xml:space="preserve"> Πεδιάδας </w:t>
      </w:r>
      <w:r w:rsidR="00302C7D">
        <w:rPr>
          <w:rFonts w:asciiTheme="minorHAnsi" w:hAnsiTheme="minorHAnsi" w:cstheme="minorHAnsi"/>
        </w:rPr>
        <w:t>,τόσο για τους νέους όσο και για τους ενήλικες</w:t>
      </w:r>
      <w:r w:rsidR="001A0588">
        <w:rPr>
          <w:rFonts w:asciiTheme="minorHAnsi" w:hAnsiTheme="minorHAnsi" w:cstheme="minorHAnsi"/>
        </w:rPr>
        <w:t xml:space="preserve">, </w:t>
      </w:r>
      <w:r>
        <w:rPr>
          <w:rFonts w:asciiTheme="minorHAnsi" w:hAnsiTheme="minorHAnsi" w:cstheme="minorHAnsi"/>
        </w:rPr>
        <w:t xml:space="preserve">το Δημοτικό Συμβούλιο </w:t>
      </w:r>
      <w:r w:rsidR="001A0588">
        <w:rPr>
          <w:rFonts w:asciiTheme="minorHAnsi" w:hAnsiTheme="minorHAnsi" w:cstheme="minorHAnsi"/>
        </w:rPr>
        <w:t>αποφάσισε</w:t>
      </w:r>
      <w:r>
        <w:rPr>
          <w:rFonts w:asciiTheme="minorHAnsi" w:hAnsiTheme="minorHAnsi" w:cstheme="minorHAnsi"/>
        </w:rPr>
        <w:t xml:space="preserve"> κατά τη </w:t>
      </w:r>
      <w:r w:rsidR="008A77FC">
        <w:rPr>
          <w:rFonts w:asciiTheme="minorHAnsi" w:hAnsiTheme="minorHAnsi" w:cstheme="minorHAnsi"/>
        </w:rPr>
        <w:t>χθεσινή του συνεδρίαση</w:t>
      </w:r>
      <w:r>
        <w:rPr>
          <w:rFonts w:asciiTheme="minorHAnsi" w:hAnsiTheme="minorHAnsi" w:cstheme="minorHAnsi"/>
        </w:rPr>
        <w:t xml:space="preserve">, </w:t>
      </w:r>
      <w:r w:rsidR="008A77FC">
        <w:rPr>
          <w:rFonts w:asciiTheme="minorHAnsi" w:hAnsiTheme="minorHAnsi" w:cstheme="minorHAnsi"/>
        </w:rPr>
        <w:t xml:space="preserve">να υποβληθεί αίτημα </w:t>
      </w:r>
      <w:r w:rsidR="008A77FC" w:rsidRPr="008A77FC">
        <w:rPr>
          <w:rFonts w:asciiTheme="minorHAnsi" w:hAnsiTheme="minorHAnsi" w:cstheme="minorHAnsi"/>
        </w:rPr>
        <w:t xml:space="preserve">προς το Υπουργείο Παιδείας, Θρησκευμάτων και Αθλητισμού </w:t>
      </w:r>
      <w:r w:rsidR="008A77FC">
        <w:rPr>
          <w:rFonts w:asciiTheme="minorHAnsi" w:hAnsiTheme="minorHAnsi" w:cstheme="minorHAnsi"/>
        </w:rPr>
        <w:t xml:space="preserve">και τη ΔΥΠΑ </w:t>
      </w:r>
      <w:r w:rsidR="008A77FC" w:rsidRPr="008A77FC">
        <w:rPr>
          <w:rFonts w:asciiTheme="minorHAnsi" w:hAnsiTheme="minorHAnsi" w:cstheme="minorHAnsi"/>
        </w:rPr>
        <w:t xml:space="preserve">για τη δημιουργία και λειτουργία Δημόσιας Σχολής Ανώτερης Επαγγελματικής Κατάρτισης (ΣΑΕΚ) </w:t>
      </w:r>
      <w:r>
        <w:rPr>
          <w:rFonts w:asciiTheme="minorHAnsi" w:hAnsiTheme="minorHAnsi" w:cstheme="minorHAnsi"/>
        </w:rPr>
        <w:t xml:space="preserve">και </w:t>
      </w:r>
      <w:r w:rsidR="008A77FC" w:rsidRPr="008A77FC">
        <w:rPr>
          <w:rFonts w:asciiTheme="minorHAnsi" w:hAnsiTheme="minorHAnsi" w:cstheme="minorHAnsi"/>
        </w:rPr>
        <w:t xml:space="preserve">στο </w:t>
      </w:r>
      <w:proofErr w:type="spellStart"/>
      <w:r w:rsidR="008A77FC" w:rsidRPr="008A77FC">
        <w:rPr>
          <w:rFonts w:asciiTheme="minorHAnsi" w:hAnsiTheme="minorHAnsi" w:cstheme="minorHAnsi"/>
        </w:rPr>
        <w:t>Καστέλλι</w:t>
      </w:r>
      <w:proofErr w:type="spellEnd"/>
      <w:r w:rsidR="008A77FC" w:rsidRPr="008A77FC">
        <w:rPr>
          <w:rFonts w:asciiTheme="minorHAnsi" w:hAnsiTheme="minorHAnsi" w:cstheme="minorHAnsi"/>
        </w:rPr>
        <w:t>.</w:t>
      </w:r>
    </w:p>
    <w:p w14:paraId="5E76F5AB" w14:textId="77777777" w:rsidR="008A77FC" w:rsidRPr="008A77FC" w:rsidRDefault="008A77FC" w:rsidP="008A77FC">
      <w:pPr>
        <w:spacing w:after="0" w:line="240" w:lineRule="auto"/>
        <w:jc w:val="both"/>
        <w:rPr>
          <w:rFonts w:asciiTheme="minorHAnsi" w:hAnsiTheme="minorHAnsi" w:cstheme="minorHAnsi"/>
        </w:rPr>
      </w:pPr>
    </w:p>
    <w:p w14:paraId="52067621" w14:textId="7F0F4B91" w:rsidR="008A77FC" w:rsidRPr="00302C7D" w:rsidRDefault="008A77FC" w:rsidP="008A77FC">
      <w:pPr>
        <w:spacing w:after="0" w:line="240" w:lineRule="auto"/>
        <w:jc w:val="both"/>
        <w:rPr>
          <w:rFonts w:asciiTheme="minorHAnsi" w:hAnsiTheme="minorHAnsi" w:cstheme="minorHAnsi"/>
          <w:b/>
          <w:bCs/>
        </w:rPr>
      </w:pPr>
      <w:r w:rsidRPr="00302C7D">
        <w:rPr>
          <w:rFonts w:asciiTheme="minorHAnsi" w:hAnsiTheme="minorHAnsi" w:cstheme="minorHAnsi"/>
          <w:b/>
          <w:bCs/>
        </w:rPr>
        <w:t xml:space="preserve">Για την αρχική λειτουργία της ΣΑΕΚ </w:t>
      </w:r>
      <w:r w:rsidR="00136DCB" w:rsidRPr="00302C7D">
        <w:rPr>
          <w:rFonts w:asciiTheme="minorHAnsi" w:hAnsiTheme="minorHAnsi" w:cstheme="minorHAnsi"/>
          <w:b/>
          <w:bCs/>
        </w:rPr>
        <w:t xml:space="preserve">που </w:t>
      </w:r>
      <w:r w:rsidR="00302C7D" w:rsidRPr="00302C7D">
        <w:rPr>
          <w:rFonts w:asciiTheme="minorHAnsi" w:hAnsiTheme="minorHAnsi" w:cstheme="minorHAnsi"/>
          <w:b/>
          <w:bCs/>
        </w:rPr>
        <w:t>μπορεί ν</w:t>
      </w:r>
      <w:r w:rsidR="00136DCB" w:rsidRPr="00302C7D">
        <w:rPr>
          <w:rFonts w:asciiTheme="minorHAnsi" w:hAnsiTheme="minorHAnsi" w:cstheme="minorHAnsi"/>
          <w:b/>
          <w:bCs/>
        </w:rPr>
        <w:t>α στ</w:t>
      </w:r>
      <w:r w:rsidR="00302C7D" w:rsidRPr="00302C7D">
        <w:rPr>
          <w:rFonts w:asciiTheme="minorHAnsi" w:hAnsiTheme="minorHAnsi" w:cstheme="minorHAnsi"/>
          <w:b/>
          <w:bCs/>
        </w:rPr>
        <w:t xml:space="preserve">εγαστεί </w:t>
      </w:r>
      <w:r w:rsidR="00136DCB" w:rsidRPr="00302C7D">
        <w:rPr>
          <w:rFonts w:asciiTheme="minorHAnsi" w:hAnsiTheme="minorHAnsi" w:cstheme="minorHAnsi"/>
          <w:b/>
          <w:bCs/>
        </w:rPr>
        <w:t xml:space="preserve">στο κτίριο του Γενικού Λυκείου/Γυμνασίου </w:t>
      </w:r>
      <w:proofErr w:type="spellStart"/>
      <w:r w:rsidR="00136DCB" w:rsidRPr="00302C7D">
        <w:rPr>
          <w:rFonts w:asciiTheme="minorHAnsi" w:hAnsiTheme="minorHAnsi" w:cstheme="minorHAnsi"/>
          <w:b/>
          <w:bCs/>
        </w:rPr>
        <w:t>Καστελλίου</w:t>
      </w:r>
      <w:proofErr w:type="spellEnd"/>
      <w:r w:rsidR="00136DCB" w:rsidRPr="00302C7D">
        <w:rPr>
          <w:rFonts w:asciiTheme="minorHAnsi" w:hAnsiTheme="minorHAnsi" w:cstheme="minorHAnsi"/>
          <w:b/>
          <w:bCs/>
        </w:rPr>
        <w:t xml:space="preserve">, </w:t>
      </w:r>
      <w:r w:rsidRPr="00302C7D">
        <w:rPr>
          <w:rFonts w:asciiTheme="minorHAnsi" w:hAnsiTheme="minorHAnsi" w:cstheme="minorHAnsi"/>
          <w:b/>
          <w:bCs/>
        </w:rPr>
        <w:t>προτείνονται οι ειδικότητες</w:t>
      </w:r>
      <w:r w:rsidR="00302C7D" w:rsidRPr="00302C7D">
        <w:rPr>
          <w:rFonts w:asciiTheme="minorHAnsi" w:hAnsiTheme="minorHAnsi" w:cstheme="minorHAnsi"/>
          <w:b/>
          <w:bCs/>
        </w:rPr>
        <w:t>, Σ</w:t>
      </w:r>
      <w:r w:rsidRPr="00302C7D">
        <w:rPr>
          <w:rFonts w:asciiTheme="minorHAnsi" w:hAnsiTheme="minorHAnsi" w:cstheme="minorHAnsi"/>
          <w:b/>
          <w:bCs/>
        </w:rPr>
        <w:t>τέλεχος Υπηρεσιών Εφοδιαστικής Αλυσίδας</w:t>
      </w:r>
      <w:r w:rsidR="00302C7D" w:rsidRPr="00302C7D">
        <w:rPr>
          <w:rFonts w:asciiTheme="minorHAnsi" w:hAnsiTheme="minorHAnsi" w:cstheme="minorHAnsi"/>
          <w:b/>
          <w:bCs/>
        </w:rPr>
        <w:t xml:space="preserve"> και </w:t>
      </w:r>
      <w:r w:rsidRPr="00302C7D">
        <w:rPr>
          <w:rFonts w:asciiTheme="minorHAnsi" w:hAnsiTheme="minorHAnsi" w:cstheme="minorHAnsi"/>
          <w:b/>
          <w:bCs/>
        </w:rPr>
        <w:t>Βοηθός Παιδαγωγών Πρώιμης Ηλικίας</w:t>
      </w:r>
      <w:r w:rsidR="00302C7D">
        <w:rPr>
          <w:rFonts w:asciiTheme="minorHAnsi" w:hAnsiTheme="minorHAnsi" w:cstheme="minorHAnsi"/>
          <w:b/>
          <w:bCs/>
        </w:rPr>
        <w:t xml:space="preserve">. </w:t>
      </w:r>
    </w:p>
    <w:p w14:paraId="5CEEB00B" w14:textId="77777777" w:rsidR="008A77FC" w:rsidRPr="008A77FC" w:rsidRDefault="008A77FC" w:rsidP="008A77FC">
      <w:pPr>
        <w:spacing w:after="0" w:line="240" w:lineRule="auto"/>
        <w:jc w:val="both"/>
        <w:rPr>
          <w:rFonts w:asciiTheme="minorHAnsi" w:hAnsiTheme="minorHAnsi" w:cstheme="minorHAnsi"/>
        </w:rPr>
      </w:pPr>
    </w:p>
    <w:p w14:paraId="66468F81" w14:textId="5BA4A0F4" w:rsidR="008A77FC" w:rsidRPr="008A77FC" w:rsidRDefault="008A77FC" w:rsidP="008A77FC">
      <w:pPr>
        <w:spacing w:after="0" w:line="240" w:lineRule="auto"/>
        <w:jc w:val="both"/>
        <w:rPr>
          <w:rFonts w:asciiTheme="minorHAnsi" w:hAnsiTheme="minorHAnsi" w:cstheme="minorHAnsi"/>
        </w:rPr>
      </w:pPr>
      <w:r w:rsidRPr="008A77FC">
        <w:rPr>
          <w:rFonts w:asciiTheme="minorHAnsi" w:hAnsiTheme="minorHAnsi" w:cstheme="minorHAnsi"/>
        </w:rPr>
        <w:t xml:space="preserve">Η επιλογή των ειδικοτήτων εντάσσεται στον ευρύτερο σχεδιασμό του Δήμου για τη σύνδεση της επαγγελματικής εκπαίδευσης με τις ανάγκες και τις προοπτικές που διαμορφώνονται στην περιοχή, </w:t>
      </w:r>
      <w:r>
        <w:rPr>
          <w:rFonts w:asciiTheme="minorHAnsi" w:hAnsiTheme="minorHAnsi" w:cstheme="minorHAnsi"/>
        </w:rPr>
        <w:t>σε σχέση</w:t>
      </w:r>
      <w:r w:rsidR="00302C7D">
        <w:rPr>
          <w:rFonts w:asciiTheme="minorHAnsi" w:hAnsiTheme="minorHAnsi" w:cstheme="minorHAnsi"/>
        </w:rPr>
        <w:t xml:space="preserve"> και</w:t>
      </w:r>
      <w:r>
        <w:rPr>
          <w:rFonts w:asciiTheme="minorHAnsi" w:hAnsiTheme="minorHAnsi" w:cstheme="minorHAnsi"/>
        </w:rPr>
        <w:t xml:space="preserve"> </w:t>
      </w:r>
      <w:r w:rsidRPr="008A77FC">
        <w:rPr>
          <w:rFonts w:asciiTheme="minorHAnsi" w:hAnsiTheme="minorHAnsi" w:cstheme="minorHAnsi"/>
        </w:rPr>
        <w:t xml:space="preserve">με τη λειτουργία του νέου Διεθνούς Αεροδρομίου στο </w:t>
      </w:r>
      <w:proofErr w:type="spellStart"/>
      <w:r w:rsidRPr="008A77FC">
        <w:rPr>
          <w:rFonts w:asciiTheme="minorHAnsi" w:hAnsiTheme="minorHAnsi" w:cstheme="minorHAnsi"/>
        </w:rPr>
        <w:t>Καστέλλι</w:t>
      </w:r>
      <w:proofErr w:type="spellEnd"/>
      <w:r w:rsidRPr="008A77FC">
        <w:rPr>
          <w:rFonts w:asciiTheme="minorHAnsi" w:hAnsiTheme="minorHAnsi" w:cstheme="minorHAnsi"/>
        </w:rPr>
        <w:t>.</w:t>
      </w:r>
      <w:r>
        <w:rPr>
          <w:rFonts w:asciiTheme="minorHAnsi" w:hAnsiTheme="minorHAnsi" w:cstheme="minorHAnsi"/>
        </w:rPr>
        <w:t xml:space="preserve"> </w:t>
      </w:r>
      <w:r w:rsidRPr="008A77FC">
        <w:rPr>
          <w:rFonts w:asciiTheme="minorHAnsi" w:hAnsiTheme="minorHAnsi" w:cstheme="minorHAnsi"/>
        </w:rPr>
        <w:t xml:space="preserve">Η πρόταση για τη δημιουργία ΣΑΕΚ στο </w:t>
      </w:r>
      <w:proofErr w:type="spellStart"/>
      <w:r w:rsidRPr="008A77FC">
        <w:rPr>
          <w:rFonts w:asciiTheme="minorHAnsi" w:hAnsiTheme="minorHAnsi" w:cstheme="minorHAnsi"/>
        </w:rPr>
        <w:t>Καστέλλι</w:t>
      </w:r>
      <w:proofErr w:type="spellEnd"/>
      <w:r w:rsidR="00302C7D">
        <w:rPr>
          <w:rFonts w:asciiTheme="minorHAnsi" w:hAnsiTheme="minorHAnsi" w:cstheme="minorHAnsi"/>
        </w:rPr>
        <w:t xml:space="preserve"> μάλιστα, </w:t>
      </w:r>
      <w:r w:rsidRPr="008A77FC">
        <w:rPr>
          <w:rFonts w:asciiTheme="minorHAnsi" w:hAnsiTheme="minorHAnsi" w:cstheme="minorHAnsi"/>
        </w:rPr>
        <w:t xml:space="preserve"> έρχεται να προστεθεί σε μια σειρά πρωτοβουλιών που έχουν ήδη υλοποιηθεί από το Δήμο </w:t>
      </w:r>
      <w:proofErr w:type="spellStart"/>
      <w:r w:rsidRPr="008A77FC">
        <w:rPr>
          <w:rFonts w:asciiTheme="minorHAnsi" w:hAnsiTheme="minorHAnsi" w:cstheme="minorHAnsi"/>
        </w:rPr>
        <w:t>Μινώα</w:t>
      </w:r>
      <w:proofErr w:type="spellEnd"/>
      <w:r w:rsidRPr="008A77FC">
        <w:rPr>
          <w:rFonts w:asciiTheme="minorHAnsi" w:hAnsiTheme="minorHAnsi" w:cstheme="minorHAnsi"/>
        </w:rPr>
        <w:t xml:space="preserve"> Πεδιάδας στον τομέα της εκπαίδευσης και της διά βίου μάθησης.</w:t>
      </w:r>
    </w:p>
    <w:p w14:paraId="3BFC2AC5" w14:textId="77777777" w:rsidR="008A77FC" w:rsidRPr="008A77FC" w:rsidRDefault="008A77FC" w:rsidP="008A77FC">
      <w:pPr>
        <w:spacing w:after="0" w:line="240" w:lineRule="auto"/>
        <w:jc w:val="both"/>
        <w:rPr>
          <w:rFonts w:asciiTheme="minorHAnsi" w:hAnsiTheme="minorHAnsi" w:cstheme="minorHAnsi"/>
        </w:rPr>
      </w:pPr>
    </w:p>
    <w:p w14:paraId="6334F853" w14:textId="5C53B948" w:rsidR="008A77FC" w:rsidRPr="008A77FC" w:rsidRDefault="008A77FC" w:rsidP="008A77FC">
      <w:pPr>
        <w:spacing w:after="0" w:line="240" w:lineRule="auto"/>
        <w:jc w:val="both"/>
        <w:rPr>
          <w:rFonts w:asciiTheme="minorHAnsi" w:hAnsiTheme="minorHAnsi" w:cstheme="minorHAnsi"/>
        </w:rPr>
      </w:pPr>
      <w:r w:rsidRPr="008A77FC">
        <w:rPr>
          <w:rFonts w:asciiTheme="minorHAnsi" w:hAnsiTheme="minorHAnsi" w:cstheme="minorHAnsi"/>
        </w:rPr>
        <w:t xml:space="preserve">Στο </w:t>
      </w:r>
      <w:proofErr w:type="spellStart"/>
      <w:r w:rsidRPr="008A77FC">
        <w:rPr>
          <w:rFonts w:asciiTheme="minorHAnsi" w:hAnsiTheme="minorHAnsi" w:cstheme="minorHAnsi"/>
        </w:rPr>
        <w:t>Αρκαλοχώρι</w:t>
      </w:r>
      <w:proofErr w:type="spellEnd"/>
      <w:r w:rsidRPr="008A77FC">
        <w:rPr>
          <w:rFonts w:asciiTheme="minorHAnsi" w:hAnsiTheme="minorHAnsi" w:cstheme="minorHAnsi"/>
        </w:rPr>
        <w:t xml:space="preserve"> λειτουργεί για δεύτερη χρονιά το Τμήμα «Στέλεχος Υπηρεσιών Αερομεταφοράς» της 1ης ΣΑΕΚ Ηρακλείου, δίνοντας τη δυνατότητα σε νέους και νέες της ευρύτερης περιοχής να αποκτήσουν γνώσεις και επαγγελματικές δεξιότητες σε έναν κλάδο που συνδέεται άμεσα με τις νέες συνθήκες που δημιουργούνται στην περιοχή.</w:t>
      </w:r>
      <w:r w:rsidR="006C61F1">
        <w:rPr>
          <w:rFonts w:asciiTheme="minorHAnsi" w:hAnsiTheme="minorHAnsi" w:cstheme="minorHAnsi"/>
        </w:rPr>
        <w:t xml:space="preserve"> </w:t>
      </w:r>
      <w:r w:rsidRPr="008A77FC">
        <w:rPr>
          <w:rFonts w:asciiTheme="minorHAnsi" w:hAnsiTheme="minorHAnsi" w:cstheme="minorHAnsi"/>
        </w:rPr>
        <w:t xml:space="preserve">Παράλληλα, λειτουργεί η Δομή Κεραμικής στο </w:t>
      </w:r>
      <w:proofErr w:type="spellStart"/>
      <w:r w:rsidRPr="008A77FC">
        <w:rPr>
          <w:rFonts w:asciiTheme="minorHAnsi" w:hAnsiTheme="minorHAnsi" w:cstheme="minorHAnsi"/>
        </w:rPr>
        <w:t>Θραψανό</w:t>
      </w:r>
      <w:proofErr w:type="spellEnd"/>
      <w:r w:rsidRPr="008A77FC">
        <w:rPr>
          <w:rFonts w:asciiTheme="minorHAnsi" w:hAnsiTheme="minorHAnsi" w:cstheme="minorHAnsi"/>
        </w:rPr>
        <w:t xml:space="preserve">, σε συνεργασία με το Πανεπιστήμιο Δυτικής Μακεδονίας, ενώ στο </w:t>
      </w:r>
      <w:proofErr w:type="spellStart"/>
      <w:r w:rsidRPr="008A77FC">
        <w:rPr>
          <w:rFonts w:asciiTheme="minorHAnsi" w:hAnsiTheme="minorHAnsi" w:cstheme="minorHAnsi"/>
        </w:rPr>
        <w:t>Καστέλλι</w:t>
      </w:r>
      <w:proofErr w:type="spellEnd"/>
      <w:r w:rsidRPr="008A77FC">
        <w:rPr>
          <w:rFonts w:asciiTheme="minorHAnsi" w:hAnsiTheme="minorHAnsi" w:cstheme="minorHAnsi"/>
        </w:rPr>
        <w:t xml:space="preserve"> λειτουργεί το Παράρτημα του Σχολείου Δεύτερης Ευκαιρίας Ηρακλείου, προσφέροντας σε ενήλικες τη δυνατότητα να ολοκληρώσουν τη βασική τους εκπαίδευση.</w:t>
      </w:r>
      <w:r w:rsidR="00302C7D">
        <w:rPr>
          <w:rFonts w:asciiTheme="minorHAnsi" w:hAnsiTheme="minorHAnsi" w:cstheme="minorHAnsi"/>
        </w:rPr>
        <w:t xml:space="preserve"> </w:t>
      </w:r>
      <w:r w:rsidRPr="008A77FC">
        <w:rPr>
          <w:rFonts w:asciiTheme="minorHAnsi" w:hAnsiTheme="minorHAnsi" w:cstheme="minorHAnsi"/>
        </w:rPr>
        <w:t xml:space="preserve">Την ίδια στιγμή, στο 1ο ΕΠΑΛ </w:t>
      </w:r>
      <w:proofErr w:type="spellStart"/>
      <w:r w:rsidRPr="008A77FC">
        <w:rPr>
          <w:rFonts w:asciiTheme="minorHAnsi" w:hAnsiTheme="minorHAnsi" w:cstheme="minorHAnsi"/>
        </w:rPr>
        <w:t>Αρκαλοχωρίου</w:t>
      </w:r>
      <w:proofErr w:type="spellEnd"/>
      <w:r w:rsidRPr="008A77FC">
        <w:rPr>
          <w:rFonts w:asciiTheme="minorHAnsi" w:hAnsiTheme="minorHAnsi" w:cstheme="minorHAnsi"/>
        </w:rPr>
        <w:t xml:space="preserve"> έχουν διευρυνθεί οι εκπαιδευτικές επιλογές, με τη λειτουργία νέων τμημάτων και την αύξηση του μαθητικού δυναμικού.</w:t>
      </w:r>
    </w:p>
    <w:p w14:paraId="1C232337" w14:textId="77777777" w:rsidR="008A77FC" w:rsidRPr="008A77FC" w:rsidRDefault="008A77FC" w:rsidP="008A77FC">
      <w:pPr>
        <w:spacing w:after="0" w:line="240" w:lineRule="auto"/>
        <w:jc w:val="both"/>
        <w:rPr>
          <w:rFonts w:asciiTheme="minorHAnsi" w:hAnsiTheme="minorHAnsi" w:cstheme="minorHAnsi"/>
        </w:rPr>
      </w:pPr>
    </w:p>
    <w:p w14:paraId="6ABCAEF7" w14:textId="3056AB11" w:rsidR="00272ACF" w:rsidRPr="00662B53" w:rsidRDefault="008A77FC" w:rsidP="008A77FC">
      <w:pPr>
        <w:spacing w:after="0" w:line="240" w:lineRule="auto"/>
        <w:jc w:val="both"/>
        <w:rPr>
          <w:rFonts w:asciiTheme="minorHAnsi" w:hAnsiTheme="minorHAnsi" w:cstheme="minorHAnsi"/>
        </w:rPr>
      </w:pPr>
      <w:r w:rsidRPr="008A77FC">
        <w:rPr>
          <w:rFonts w:asciiTheme="minorHAnsi" w:hAnsiTheme="minorHAnsi" w:cstheme="minorHAnsi"/>
        </w:rPr>
        <w:t>«Η εκπαίδευση και η επαγγελματική κατάρτιση αποτελούν βασική προϋπόθεση για να μπορέσει ο τόπος μας να αξιοποιήσει τις μεγάλες αλλαγές και τις νέες ευκαιρίες που δημιουργούνται.</w:t>
      </w:r>
      <w:r w:rsidR="00302C7D">
        <w:rPr>
          <w:rFonts w:asciiTheme="minorHAnsi" w:hAnsiTheme="minorHAnsi" w:cstheme="minorHAnsi"/>
        </w:rPr>
        <w:t xml:space="preserve"> </w:t>
      </w:r>
      <w:r w:rsidRPr="008A77FC">
        <w:rPr>
          <w:rFonts w:asciiTheme="minorHAnsi" w:hAnsiTheme="minorHAnsi" w:cstheme="minorHAnsi"/>
        </w:rPr>
        <w:t xml:space="preserve">Με την προτεινόμενη δημιουργία Δημόσιας ΣΑΕΚ στο </w:t>
      </w:r>
      <w:proofErr w:type="spellStart"/>
      <w:r w:rsidRPr="008A77FC">
        <w:rPr>
          <w:rFonts w:asciiTheme="minorHAnsi" w:hAnsiTheme="minorHAnsi" w:cstheme="minorHAnsi"/>
        </w:rPr>
        <w:t>Καστέλλι</w:t>
      </w:r>
      <w:proofErr w:type="spellEnd"/>
      <w:r w:rsidRPr="008A77FC">
        <w:rPr>
          <w:rFonts w:asciiTheme="minorHAnsi" w:hAnsiTheme="minorHAnsi" w:cstheme="minorHAnsi"/>
        </w:rPr>
        <w:t xml:space="preserve">, ο Δήμος επιδιώκει να ενισχύσει ακόμη περισσότερο το δίκτυο </w:t>
      </w:r>
      <w:r w:rsidR="00F82884" w:rsidRPr="008A77FC">
        <w:rPr>
          <w:rFonts w:asciiTheme="minorHAnsi" w:hAnsiTheme="minorHAnsi" w:cstheme="minorHAnsi"/>
        </w:rPr>
        <w:t>εκπαίδευσης και διά βίου μάθησης σε όλες τις Δημοτικές Ενότητες</w:t>
      </w:r>
      <w:r w:rsidRPr="008A77FC">
        <w:rPr>
          <w:rFonts w:asciiTheme="minorHAnsi" w:hAnsiTheme="minorHAnsi" w:cstheme="minorHAnsi"/>
        </w:rPr>
        <w:t>, δίνοντας στους πολίτες περισσότερες επιλογές και στα νέα παιδιά περισσότερες δυνατότητες να σπουδάσουν, να καταρτιστούν και να εργαστούν στον τόπο τους»</w:t>
      </w:r>
      <w:r w:rsidR="001A0588">
        <w:rPr>
          <w:rFonts w:asciiTheme="minorHAnsi" w:hAnsiTheme="minorHAnsi" w:cstheme="minorHAnsi"/>
        </w:rPr>
        <w:t xml:space="preserve">, ανέφερε χαρακτηριστικά ο Δήμαρχος </w:t>
      </w:r>
      <w:proofErr w:type="spellStart"/>
      <w:r w:rsidR="001A0588">
        <w:rPr>
          <w:rFonts w:asciiTheme="minorHAnsi" w:hAnsiTheme="minorHAnsi" w:cstheme="minorHAnsi"/>
        </w:rPr>
        <w:t>Μινώα</w:t>
      </w:r>
      <w:proofErr w:type="spellEnd"/>
      <w:r w:rsidR="001A0588">
        <w:rPr>
          <w:rFonts w:asciiTheme="minorHAnsi" w:hAnsiTheme="minorHAnsi" w:cstheme="minorHAnsi"/>
        </w:rPr>
        <w:t xml:space="preserve"> Πεδιάδας Βασίλης </w:t>
      </w:r>
      <w:proofErr w:type="spellStart"/>
      <w:r w:rsidR="001A0588">
        <w:rPr>
          <w:rFonts w:asciiTheme="minorHAnsi" w:hAnsiTheme="minorHAnsi" w:cstheme="minorHAnsi"/>
        </w:rPr>
        <w:t>Κεγκέρογλου</w:t>
      </w:r>
      <w:proofErr w:type="spellEnd"/>
      <w:r w:rsidR="001A0588">
        <w:rPr>
          <w:rFonts w:asciiTheme="minorHAnsi" w:hAnsiTheme="minorHAnsi" w:cstheme="minorHAnsi"/>
        </w:rPr>
        <w:t xml:space="preserve">. </w:t>
      </w:r>
    </w:p>
    <w:sectPr w:rsidR="00272ACF" w:rsidRPr="00662B53" w:rsidSect="000B0928">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B2F4B" w14:textId="77777777" w:rsidR="00495CE2" w:rsidRDefault="00495CE2" w:rsidP="00823EAD">
      <w:pPr>
        <w:spacing w:after="0" w:line="240" w:lineRule="auto"/>
      </w:pPr>
      <w:r>
        <w:separator/>
      </w:r>
    </w:p>
  </w:endnote>
  <w:endnote w:type="continuationSeparator" w:id="0">
    <w:p w14:paraId="066D743F" w14:textId="77777777" w:rsidR="00495CE2" w:rsidRDefault="00495CE2" w:rsidP="0082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0C6B" w14:textId="77777777" w:rsidR="001D0626" w:rsidRDefault="001D06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0777" w14:textId="77777777"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14:paraId="4F9048C1" w14:textId="2273302E" w:rsidR="00823EAD" w:rsidRPr="001D0626" w:rsidRDefault="00823EAD" w:rsidP="00823EAD">
    <w:pPr>
      <w:pBdr>
        <w:top w:val="single" w:sz="4" w:space="1" w:color="auto"/>
      </w:pBdr>
      <w:shd w:val="clear" w:color="auto" w:fill="FFFFFF"/>
      <w:spacing w:after="0" w:line="240" w:lineRule="auto"/>
      <w:jc w:val="center"/>
      <w:rPr>
        <w:rFonts w:cs="Calibri"/>
        <w:sz w:val="18"/>
        <w:szCs w:val="24"/>
      </w:rPr>
    </w:pPr>
    <w:proofErr w:type="spellStart"/>
    <w:r w:rsidRPr="00823EAD">
      <w:rPr>
        <w:rFonts w:cs="Calibri"/>
        <w:sz w:val="18"/>
        <w:szCs w:val="24"/>
      </w:rPr>
      <w:t>Τηλ</w:t>
    </w:r>
    <w:proofErr w:type="spellEnd"/>
    <w:r w:rsidRPr="00823EAD">
      <w:rPr>
        <w:rFonts w:cs="Calibri"/>
        <w:sz w:val="18"/>
        <w:szCs w:val="24"/>
      </w:rPr>
      <w:t xml:space="preserve">: 28913-40335 </w:t>
    </w:r>
  </w:p>
  <w:p w14:paraId="6D43FCDC" w14:textId="77777777"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14:paraId="64488193" w14:textId="77777777" w:rsidR="00823EAD" w:rsidRDefault="00823E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19DF" w14:textId="77777777" w:rsidR="001D0626" w:rsidRDefault="001D06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B0991" w14:textId="77777777" w:rsidR="00495CE2" w:rsidRDefault="00495CE2" w:rsidP="00823EAD">
      <w:pPr>
        <w:spacing w:after="0" w:line="240" w:lineRule="auto"/>
      </w:pPr>
      <w:r>
        <w:separator/>
      </w:r>
    </w:p>
  </w:footnote>
  <w:footnote w:type="continuationSeparator" w:id="0">
    <w:p w14:paraId="5A0B1DA4" w14:textId="77777777" w:rsidR="00495CE2" w:rsidRDefault="00495CE2" w:rsidP="00823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EA48" w14:textId="77777777" w:rsidR="001D0626" w:rsidRDefault="001D06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BF5F" w14:textId="77777777" w:rsidR="001D0626" w:rsidRDefault="001D062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FC2A" w14:textId="77777777" w:rsidR="001D0626" w:rsidRDefault="001D06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2C75"/>
    <w:multiLevelType w:val="multilevel"/>
    <w:tmpl w:val="4956F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261AB2"/>
    <w:multiLevelType w:val="hybridMultilevel"/>
    <w:tmpl w:val="B99C12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C569AF"/>
    <w:multiLevelType w:val="multilevel"/>
    <w:tmpl w:val="496283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3615305">
    <w:abstractNumId w:val="2"/>
  </w:num>
  <w:num w:numId="2" w16cid:durableId="1164706042">
    <w:abstractNumId w:val="1"/>
  </w:num>
  <w:num w:numId="3" w16cid:durableId="11850910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6710959">
    <w:abstractNumId w:val="3"/>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FE"/>
    <w:rsid w:val="00013810"/>
    <w:rsid w:val="0001503B"/>
    <w:rsid w:val="000553EA"/>
    <w:rsid w:val="0006275C"/>
    <w:rsid w:val="00062960"/>
    <w:rsid w:val="000A733B"/>
    <w:rsid w:val="000B0928"/>
    <w:rsid w:val="000B2184"/>
    <w:rsid w:val="000C124F"/>
    <w:rsid w:val="000C17E3"/>
    <w:rsid w:val="000C7EF8"/>
    <w:rsid w:val="000C7F93"/>
    <w:rsid w:val="000D5B9E"/>
    <w:rsid w:val="000F54B6"/>
    <w:rsid w:val="0012441F"/>
    <w:rsid w:val="00136DCB"/>
    <w:rsid w:val="00151922"/>
    <w:rsid w:val="00151AA7"/>
    <w:rsid w:val="00154518"/>
    <w:rsid w:val="00163216"/>
    <w:rsid w:val="00163BCA"/>
    <w:rsid w:val="00167E95"/>
    <w:rsid w:val="0018543B"/>
    <w:rsid w:val="001A0588"/>
    <w:rsid w:val="001C5882"/>
    <w:rsid w:val="001D0626"/>
    <w:rsid w:val="001D1997"/>
    <w:rsid w:val="001E390C"/>
    <w:rsid w:val="00206866"/>
    <w:rsid w:val="0021660F"/>
    <w:rsid w:val="00217E37"/>
    <w:rsid w:val="0025091A"/>
    <w:rsid w:val="00254D42"/>
    <w:rsid w:val="0025746A"/>
    <w:rsid w:val="002637FE"/>
    <w:rsid w:val="00272ACF"/>
    <w:rsid w:val="00290E6A"/>
    <w:rsid w:val="002A7E29"/>
    <w:rsid w:val="002C0630"/>
    <w:rsid w:val="002C6303"/>
    <w:rsid w:val="002C7D00"/>
    <w:rsid w:val="002D40D1"/>
    <w:rsid w:val="002D49A1"/>
    <w:rsid w:val="002D5686"/>
    <w:rsid w:val="002F7002"/>
    <w:rsid w:val="00301083"/>
    <w:rsid w:val="00302C7D"/>
    <w:rsid w:val="00305DAF"/>
    <w:rsid w:val="003219B5"/>
    <w:rsid w:val="00324E2E"/>
    <w:rsid w:val="00334789"/>
    <w:rsid w:val="00343B2A"/>
    <w:rsid w:val="003770ED"/>
    <w:rsid w:val="00380331"/>
    <w:rsid w:val="0038422C"/>
    <w:rsid w:val="003B30BA"/>
    <w:rsid w:val="003C5492"/>
    <w:rsid w:val="00407A52"/>
    <w:rsid w:val="00420869"/>
    <w:rsid w:val="00423A20"/>
    <w:rsid w:val="00423ED6"/>
    <w:rsid w:val="0044530E"/>
    <w:rsid w:val="00474FD8"/>
    <w:rsid w:val="00495CE2"/>
    <w:rsid w:val="00497FFE"/>
    <w:rsid w:val="004A3405"/>
    <w:rsid w:val="004A7D21"/>
    <w:rsid w:val="004B0B3E"/>
    <w:rsid w:val="004D2999"/>
    <w:rsid w:val="004D6B02"/>
    <w:rsid w:val="004F59FA"/>
    <w:rsid w:val="00504EDE"/>
    <w:rsid w:val="00507F17"/>
    <w:rsid w:val="00510B00"/>
    <w:rsid w:val="0051373E"/>
    <w:rsid w:val="00517D93"/>
    <w:rsid w:val="00530C87"/>
    <w:rsid w:val="0053107E"/>
    <w:rsid w:val="00532097"/>
    <w:rsid w:val="00536693"/>
    <w:rsid w:val="005428AF"/>
    <w:rsid w:val="0056597E"/>
    <w:rsid w:val="00570625"/>
    <w:rsid w:val="0057625A"/>
    <w:rsid w:val="005806DE"/>
    <w:rsid w:val="00594137"/>
    <w:rsid w:val="00597BF8"/>
    <w:rsid w:val="005A132A"/>
    <w:rsid w:val="005B326C"/>
    <w:rsid w:val="005B41F2"/>
    <w:rsid w:val="005C0013"/>
    <w:rsid w:val="005D7379"/>
    <w:rsid w:val="005F683C"/>
    <w:rsid w:val="00607A24"/>
    <w:rsid w:val="0064174D"/>
    <w:rsid w:val="00657427"/>
    <w:rsid w:val="00662B53"/>
    <w:rsid w:val="00670489"/>
    <w:rsid w:val="00676973"/>
    <w:rsid w:val="006957D8"/>
    <w:rsid w:val="006B23DE"/>
    <w:rsid w:val="006B43AD"/>
    <w:rsid w:val="006C61F1"/>
    <w:rsid w:val="006D5476"/>
    <w:rsid w:val="006F208A"/>
    <w:rsid w:val="006F512A"/>
    <w:rsid w:val="00700044"/>
    <w:rsid w:val="00721B7F"/>
    <w:rsid w:val="00733CA5"/>
    <w:rsid w:val="00736A96"/>
    <w:rsid w:val="00736F82"/>
    <w:rsid w:val="0075134D"/>
    <w:rsid w:val="007814EF"/>
    <w:rsid w:val="0078700F"/>
    <w:rsid w:val="007A1295"/>
    <w:rsid w:val="007A3BFE"/>
    <w:rsid w:val="007C0E8C"/>
    <w:rsid w:val="007C1B2D"/>
    <w:rsid w:val="007C3332"/>
    <w:rsid w:val="007D195E"/>
    <w:rsid w:val="007F32DB"/>
    <w:rsid w:val="008014D8"/>
    <w:rsid w:val="0080173E"/>
    <w:rsid w:val="00803908"/>
    <w:rsid w:val="00822D8D"/>
    <w:rsid w:val="00823EAD"/>
    <w:rsid w:val="00841604"/>
    <w:rsid w:val="008522E6"/>
    <w:rsid w:val="0085347D"/>
    <w:rsid w:val="00857687"/>
    <w:rsid w:val="00881202"/>
    <w:rsid w:val="00882752"/>
    <w:rsid w:val="008907D2"/>
    <w:rsid w:val="008A77FC"/>
    <w:rsid w:val="008B2D77"/>
    <w:rsid w:val="008B68D7"/>
    <w:rsid w:val="008C6907"/>
    <w:rsid w:val="008D048D"/>
    <w:rsid w:val="008D07D4"/>
    <w:rsid w:val="008D080B"/>
    <w:rsid w:val="008F131D"/>
    <w:rsid w:val="008F5FFE"/>
    <w:rsid w:val="008F613E"/>
    <w:rsid w:val="00900A4E"/>
    <w:rsid w:val="00905DF7"/>
    <w:rsid w:val="00912B06"/>
    <w:rsid w:val="009249C7"/>
    <w:rsid w:val="00940BDA"/>
    <w:rsid w:val="00952DCB"/>
    <w:rsid w:val="009826A5"/>
    <w:rsid w:val="00983C28"/>
    <w:rsid w:val="00990A89"/>
    <w:rsid w:val="00991E9B"/>
    <w:rsid w:val="009929A0"/>
    <w:rsid w:val="009A60D7"/>
    <w:rsid w:val="009C57C6"/>
    <w:rsid w:val="009D06E4"/>
    <w:rsid w:val="009D5565"/>
    <w:rsid w:val="00A10652"/>
    <w:rsid w:val="00A16B0B"/>
    <w:rsid w:val="00A323FD"/>
    <w:rsid w:val="00A34C03"/>
    <w:rsid w:val="00A363EC"/>
    <w:rsid w:val="00A47298"/>
    <w:rsid w:val="00A7310B"/>
    <w:rsid w:val="00A90FD5"/>
    <w:rsid w:val="00A93573"/>
    <w:rsid w:val="00A96DD1"/>
    <w:rsid w:val="00AB1959"/>
    <w:rsid w:val="00AB7F63"/>
    <w:rsid w:val="00AC2F67"/>
    <w:rsid w:val="00AD1BAE"/>
    <w:rsid w:val="00AE024A"/>
    <w:rsid w:val="00AE3879"/>
    <w:rsid w:val="00AF3A56"/>
    <w:rsid w:val="00B07620"/>
    <w:rsid w:val="00B23D4A"/>
    <w:rsid w:val="00B31EE4"/>
    <w:rsid w:val="00B33F84"/>
    <w:rsid w:val="00B36AA1"/>
    <w:rsid w:val="00B522FE"/>
    <w:rsid w:val="00B727CF"/>
    <w:rsid w:val="00B7393B"/>
    <w:rsid w:val="00BC2CA8"/>
    <w:rsid w:val="00BD3979"/>
    <w:rsid w:val="00BF7643"/>
    <w:rsid w:val="00C22597"/>
    <w:rsid w:val="00C31464"/>
    <w:rsid w:val="00C35771"/>
    <w:rsid w:val="00C77F32"/>
    <w:rsid w:val="00C93D18"/>
    <w:rsid w:val="00CA58EF"/>
    <w:rsid w:val="00CA670D"/>
    <w:rsid w:val="00CA6E7D"/>
    <w:rsid w:val="00CD2B5B"/>
    <w:rsid w:val="00CD3404"/>
    <w:rsid w:val="00CD54C6"/>
    <w:rsid w:val="00CE1A18"/>
    <w:rsid w:val="00CE3EEC"/>
    <w:rsid w:val="00CF1ABA"/>
    <w:rsid w:val="00D02920"/>
    <w:rsid w:val="00D100E4"/>
    <w:rsid w:val="00D12F62"/>
    <w:rsid w:val="00D53D2C"/>
    <w:rsid w:val="00D674A0"/>
    <w:rsid w:val="00D67FF3"/>
    <w:rsid w:val="00D80A8E"/>
    <w:rsid w:val="00D949B3"/>
    <w:rsid w:val="00DA2FF6"/>
    <w:rsid w:val="00DA6D03"/>
    <w:rsid w:val="00DC37DC"/>
    <w:rsid w:val="00DD1117"/>
    <w:rsid w:val="00DE3B71"/>
    <w:rsid w:val="00DF207A"/>
    <w:rsid w:val="00E170F7"/>
    <w:rsid w:val="00E200F6"/>
    <w:rsid w:val="00E23492"/>
    <w:rsid w:val="00E3118F"/>
    <w:rsid w:val="00E40B56"/>
    <w:rsid w:val="00E41C64"/>
    <w:rsid w:val="00E60C4D"/>
    <w:rsid w:val="00E63FF7"/>
    <w:rsid w:val="00E65B52"/>
    <w:rsid w:val="00EB2755"/>
    <w:rsid w:val="00EB2A9B"/>
    <w:rsid w:val="00EB417E"/>
    <w:rsid w:val="00EB64D1"/>
    <w:rsid w:val="00EC7136"/>
    <w:rsid w:val="00ED05B4"/>
    <w:rsid w:val="00EE290A"/>
    <w:rsid w:val="00EE5C28"/>
    <w:rsid w:val="00EF404A"/>
    <w:rsid w:val="00F073F9"/>
    <w:rsid w:val="00F32BD4"/>
    <w:rsid w:val="00F73C47"/>
    <w:rsid w:val="00F82884"/>
    <w:rsid w:val="00FA118F"/>
    <w:rsid w:val="00FA65E9"/>
    <w:rsid w:val="00FB3EAC"/>
    <w:rsid w:val="00FC2325"/>
    <w:rsid w:val="00FD3B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C27A"/>
  <w15:docId w15:val="{8255F2E0-3C1E-4B81-B01F-209491739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styleId="a6">
    <w:name w:val="Unresolved Mention"/>
    <w:basedOn w:val="a0"/>
    <w:uiPriority w:val="99"/>
    <w:semiHidden/>
    <w:unhideWhenUsed/>
    <w:rsid w:val="00272ACF"/>
    <w:rPr>
      <w:color w:val="605E5C"/>
      <w:shd w:val="clear" w:color="auto" w:fill="E1DFDD"/>
    </w:rPr>
  </w:style>
  <w:style w:type="character" w:styleId="a7">
    <w:name w:val="Strong"/>
    <w:basedOn w:val="a0"/>
    <w:uiPriority w:val="22"/>
    <w:qFormat/>
    <w:rsid w:val="00CD2B5B"/>
    <w:rPr>
      <w:b/>
      <w:bCs/>
    </w:rPr>
  </w:style>
  <w:style w:type="paragraph" w:styleId="a8">
    <w:name w:val="List Paragraph"/>
    <w:basedOn w:val="a"/>
    <w:uiPriority w:val="34"/>
    <w:qFormat/>
    <w:rsid w:val="00055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568266200">
              <w:marLeft w:val="0"/>
              <w:marRight w:val="0"/>
              <w:marTop w:val="0"/>
              <w:marBottom w:val="0"/>
              <w:divBdr>
                <w:top w:val="none" w:sz="0" w:space="0" w:color="auto"/>
                <w:left w:val="none" w:sz="0" w:space="0" w:color="auto"/>
                <w:bottom w:val="none" w:sz="0" w:space="0" w:color="auto"/>
                <w:right w:val="none" w:sz="0" w:space="0" w:color="auto"/>
              </w:divBdr>
            </w:div>
            <w:div w:id="4415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ΔΤ</Template>
  <TotalTime>7</TotalTime>
  <Pages>1</Pages>
  <Words>428</Words>
  <Characters>2314</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2737</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ΜΑΡΙΑ ΑΝΤΩΝΑΚΗ</dc:creator>
  <cp:lastModifiedBy>user</cp:lastModifiedBy>
  <cp:revision>2</cp:revision>
  <cp:lastPrinted>2022-06-24T09:18:00Z</cp:lastPrinted>
  <dcterms:created xsi:type="dcterms:W3CDTF">2026-09-22T11:06:00Z</dcterms:created>
  <dcterms:modified xsi:type="dcterms:W3CDTF">2026-09-22T11:06:00Z</dcterms:modified>
</cp:coreProperties>
</file>