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5C0706AB"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1A01A3">
        <w:rPr>
          <w:rFonts w:ascii="Calibri" w:hAnsi="Calibri" w:cs="Calibri"/>
        </w:rPr>
        <w:t>1</w:t>
      </w:r>
      <w:r w:rsidR="00ED1395">
        <w:rPr>
          <w:rFonts w:ascii="Calibri" w:hAnsi="Calibri" w:cs="Calibri"/>
        </w:rPr>
        <w:t>4</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1A01A3">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4350837" w14:textId="77777777" w:rsidR="00ED1395" w:rsidRPr="00ED1395" w:rsidRDefault="00ED1395" w:rsidP="00ED1395">
      <w:pPr>
        <w:spacing w:after="0" w:line="240" w:lineRule="auto"/>
        <w:rPr>
          <w:b/>
          <w:sz w:val="28"/>
        </w:rPr>
      </w:pPr>
    </w:p>
    <w:p w14:paraId="6189013E" w14:textId="002B1D35" w:rsidR="00ED1395" w:rsidRPr="00ED1395" w:rsidRDefault="00ED1395" w:rsidP="00ED1395">
      <w:pPr>
        <w:spacing w:after="0" w:line="240" w:lineRule="auto"/>
        <w:rPr>
          <w:rFonts w:asciiTheme="minorHAnsi" w:hAnsiTheme="minorHAnsi" w:cstheme="minorHAnsi"/>
          <w:b/>
        </w:rPr>
      </w:pPr>
      <w:r w:rsidRPr="00ED1395">
        <w:rPr>
          <w:rFonts w:asciiTheme="minorHAnsi" w:hAnsiTheme="minorHAnsi" w:cstheme="minorHAnsi"/>
          <w:b/>
        </w:rPr>
        <w:t xml:space="preserve">Ομόφωνη απόφαση του Δημοτικού Συμβουλίου </w:t>
      </w:r>
      <w:proofErr w:type="spellStart"/>
      <w:r w:rsidRPr="00ED1395">
        <w:rPr>
          <w:rFonts w:asciiTheme="minorHAnsi" w:hAnsiTheme="minorHAnsi" w:cstheme="minorHAnsi"/>
          <w:b/>
        </w:rPr>
        <w:t>Μινώα</w:t>
      </w:r>
      <w:proofErr w:type="spellEnd"/>
      <w:r w:rsidRPr="00ED1395">
        <w:rPr>
          <w:rFonts w:asciiTheme="minorHAnsi" w:hAnsiTheme="minorHAnsi" w:cstheme="minorHAnsi"/>
          <w:b/>
        </w:rPr>
        <w:t xml:space="preserve"> Πεδιάδας για την μετονομασία του Γενικού Λυκείου </w:t>
      </w:r>
      <w:proofErr w:type="spellStart"/>
      <w:r w:rsidRPr="00ED1395">
        <w:rPr>
          <w:rFonts w:asciiTheme="minorHAnsi" w:hAnsiTheme="minorHAnsi" w:cstheme="minorHAnsi"/>
          <w:b/>
        </w:rPr>
        <w:t>Καστελλίου</w:t>
      </w:r>
      <w:proofErr w:type="spellEnd"/>
      <w:r w:rsidRPr="00ED1395">
        <w:rPr>
          <w:rFonts w:asciiTheme="minorHAnsi" w:hAnsiTheme="minorHAnsi" w:cstheme="minorHAnsi"/>
          <w:b/>
        </w:rPr>
        <w:t xml:space="preserve"> σε Γενικό Λύκειο </w:t>
      </w:r>
      <w:proofErr w:type="spellStart"/>
      <w:r w:rsidRPr="00ED1395">
        <w:rPr>
          <w:rFonts w:asciiTheme="minorHAnsi" w:hAnsiTheme="minorHAnsi" w:cstheme="minorHAnsi"/>
          <w:b/>
        </w:rPr>
        <w:t>Καστελλίου</w:t>
      </w:r>
      <w:proofErr w:type="spellEnd"/>
      <w:r w:rsidRPr="00ED1395">
        <w:rPr>
          <w:rFonts w:asciiTheme="minorHAnsi" w:hAnsiTheme="minorHAnsi" w:cstheme="minorHAnsi"/>
          <w:b/>
        </w:rPr>
        <w:t xml:space="preserve">- «Θεοχάρης </w:t>
      </w:r>
      <w:proofErr w:type="spellStart"/>
      <w:r w:rsidRPr="00ED1395">
        <w:rPr>
          <w:rFonts w:asciiTheme="minorHAnsi" w:hAnsiTheme="minorHAnsi" w:cstheme="minorHAnsi"/>
          <w:b/>
        </w:rPr>
        <w:t>Δετοράκης</w:t>
      </w:r>
      <w:proofErr w:type="spellEnd"/>
      <w:r w:rsidRPr="00ED1395">
        <w:rPr>
          <w:rFonts w:asciiTheme="minorHAnsi" w:hAnsiTheme="minorHAnsi" w:cstheme="minorHAnsi"/>
          <w:b/>
        </w:rPr>
        <w:t>»</w:t>
      </w:r>
    </w:p>
    <w:p w14:paraId="60018A81" w14:textId="77777777" w:rsidR="00ED1395" w:rsidRPr="00ED1395" w:rsidRDefault="00ED1395" w:rsidP="00011679">
      <w:pPr>
        <w:spacing w:after="0" w:line="240" w:lineRule="auto"/>
        <w:jc w:val="both"/>
        <w:rPr>
          <w:rFonts w:asciiTheme="minorHAnsi" w:hAnsiTheme="minorHAnsi" w:cstheme="minorHAnsi"/>
          <w:b/>
        </w:rPr>
      </w:pPr>
    </w:p>
    <w:p w14:paraId="714AA327" w14:textId="2C7633CC"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Μια σημαντική απόφαση με ιδιαίτερο συμβολισμό</w:t>
      </w:r>
      <w:r>
        <w:rPr>
          <w:rFonts w:asciiTheme="minorHAnsi" w:hAnsiTheme="minorHAnsi" w:cstheme="minorHAnsi"/>
          <w:bCs/>
        </w:rPr>
        <w:t>,</w:t>
      </w:r>
      <w:r w:rsidRPr="00ED1395">
        <w:rPr>
          <w:rFonts w:asciiTheme="minorHAnsi" w:hAnsiTheme="minorHAnsi" w:cstheme="minorHAnsi"/>
          <w:bCs/>
        </w:rPr>
        <w:t xml:space="preserve"> έλαβε ομόφωνα το Δημοτικό Συμβούλιο </w:t>
      </w:r>
      <w:proofErr w:type="spellStart"/>
      <w:r w:rsidRPr="00ED1395">
        <w:rPr>
          <w:rFonts w:asciiTheme="minorHAnsi" w:hAnsiTheme="minorHAnsi" w:cstheme="minorHAnsi"/>
          <w:bCs/>
        </w:rPr>
        <w:t>Μινώα</w:t>
      </w:r>
      <w:proofErr w:type="spellEnd"/>
      <w:r w:rsidRPr="00ED1395">
        <w:rPr>
          <w:rFonts w:asciiTheme="minorHAnsi" w:hAnsiTheme="minorHAnsi" w:cstheme="minorHAnsi"/>
          <w:bCs/>
        </w:rPr>
        <w:t xml:space="preserve"> Πεδιάδας, κατά τη συνεδρίαση του</w:t>
      </w:r>
      <w:r>
        <w:rPr>
          <w:rFonts w:asciiTheme="minorHAnsi" w:hAnsiTheme="minorHAnsi" w:cstheme="minorHAnsi"/>
          <w:bCs/>
        </w:rPr>
        <w:t>,</w:t>
      </w:r>
      <w:r w:rsidRPr="00ED1395">
        <w:rPr>
          <w:rFonts w:asciiTheme="minorHAnsi" w:hAnsiTheme="minorHAnsi" w:cstheme="minorHAnsi"/>
          <w:bCs/>
        </w:rPr>
        <w:t xml:space="preserve"> την Πέμπτη 13 Αυγούστου, γνωμοδοτώντας θετικά για την προσθήκη προσωνυμίας στο Γενικό Λύκειο </w:t>
      </w:r>
      <w:proofErr w:type="spellStart"/>
      <w:r w:rsidRPr="00ED1395">
        <w:rPr>
          <w:rFonts w:asciiTheme="minorHAnsi" w:hAnsiTheme="minorHAnsi" w:cstheme="minorHAnsi"/>
          <w:bCs/>
        </w:rPr>
        <w:t>Καστελλίου</w:t>
      </w:r>
      <w:proofErr w:type="spellEnd"/>
      <w:r w:rsidRPr="00ED1395">
        <w:rPr>
          <w:rFonts w:asciiTheme="minorHAnsi" w:hAnsiTheme="minorHAnsi" w:cstheme="minorHAnsi"/>
          <w:bCs/>
        </w:rPr>
        <w:t xml:space="preserve">, ώστε το Γενικό Λύκειο </w:t>
      </w:r>
      <w:proofErr w:type="spellStart"/>
      <w:r w:rsidRPr="00ED1395">
        <w:rPr>
          <w:rFonts w:asciiTheme="minorHAnsi" w:hAnsiTheme="minorHAnsi" w:cstheme="minorHAnsi"/>
          <w:bCs/>
        </w:rPr>
        <w:t>Καστελλίου</w:t>
      </w:r>
      <w:proofErr w:type="spellEnd"/>
      <w:r w:rsidR="008C3632">
        <w:rPr>
          <w:rFonts w:asciiTheme="minorHAnsi" w:hAnsiTheme="minorHAnsi" w:cstheme="minorHAnsi"/>
          <w:bCs/>
        </w:rPr>
        <w:t xml:space="preserve"> </w:t>
      </w:r>
      <w:r w:rsidRPr="00ED1395">
        <w:rPr>
          <w:rFonts w:asciiTheme="minorHAnsi" w:hAnsiTheme="minorHAnsi" w:cstheme="minorHAnsi"/>
          <w:bCs/>
        </w:rPr>
        <w:t xml:space="preserve">να μετονομαστεί σε Γενικό Λύκειο </w:t>
      </w:r>
      <w:proofErr w:type="spellStart"/>
      <w:r w:rsidRPr="00ED1395">
        <w:rPr>
          <w:rFonts w:asciiTheme="minorHAnsi" w:hAnsiTheme="minorHAnsi" w:cstheme="minorHAnsi"/>
          <w:bCs/>
        </w:rPr>
        <w:t>Καστελλίου</w:t>
      </w:r>
      <w:proofErr w:type="spellEnd"/>
      <w:r w:rsidR="00236367">
        <w:rPr>
          <w:rFonts w:asciiTheme="minorHAnsi" w:hAnsiTheme="minorHAnsi" w:cstheme="minorHAnsi"/>
          <w:bCs/>
        </w:rPr>
        <w:t xml:space="preserve"> </w:t>
      </w:r>
      <w:r w:rsidRPr="00ED1395">
        <w:rPr>
          <w:rFonts w:asciiTheme="minorHAnsi" w:hAnsiTheme="minorHAnsi" w:cstheme="minorHAnsi"/>
          <w:bCs/>
        </w:rPr>
        <w:t xml:space="preserve">- «Θεοχάρης </w:t>
      </w:r>
      <w:proofErr w:type="spellStart"/>
      <w:r w:rsidRPr="00ED1395">
        <w:rPr>
          <w:rFonts w:asciiTheme="minorHAnsi" w:hAnsiTheme="minorHAnsi" w:cstheme="minorHAnsi"/>
          <w:bCs/>
        </w:rPr>
        <w:t>Δετοράκης</w:t>
      </w:r>
      <w:proofErr w:type="spellEnd"/>
      <w:r w:rsidRPr="00ED1395">
        <w:rPr>
          <w:rFonts w:asciiTheme="minorHAnsi" w:hAnsiTheme="minorHAnsi" w:cstheme="minorHAnsi"/>
          <w:bCs/>
        </w:rPr>
        <w:t>».</w:t>
      </w:r>
    </w:p>
    <w:p w14:paraId="5761F9A4" w14:textId="77777777" w:rsidR="00ED1395" w:rsidRPr="00ED1395" w:rsidRDefault="00ED1395" w:rsidP="00011679">
      <w:pPr>
        <w:spacing w:after="0" w:line="240" w:lineRule="auto"/>
        <w:jc w:val="both"/>
        <w:rPr>
          <w:rFonts w:asciiTheme="minorHAnsi" w:hAnsiTheme="minorHAnsi" w:cstheme="minorHAnsi"/>
          <w:bCs/>
        </w:rPr>
      </w:pPr>
    </w:p>
    <w:p w14:paraId="64B2E6C3" w14:textId="32C4CAEF"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 xml:space="preserve">Η απόφαση αποτελεί μια ουσιαστική πράξη αναγνώρισης και τιμής προς τον Θεοχάρη </w:t>
      </w:r>
      <w:proofErr w:type="spellStart"/>
      <w:r w:rsidRPr="00ED1395">
        <w:rPr>
          <w:rFonts w:asciiTheme="minorHAnsi" w:hAnsiTheme="minorHAnsi" w:cstheme="minorHAnsi"/>
          <w:bCs/>
        </w:rPr>
        <w:t>Δετοράκη</w:t>
      </w:r>
      <w:proofErr w:type="spellEnd"/>
      <w:r w:rsidRPr="00ED1395">
        <w:rPr>
          <w:rFonts w:asciiTheme="minorHAnsi" w:hAnsiTheme="minorHAnsi" w:cstheme="minorHAnsi"/>
          <w:bCs/>
        </w:rPr>
        <w:t xml:space="preserve">, </w:t>
      </w:r>
      <w:r w:rsidR="008C3632">
        <w:rPr>
          <w:rFonts w:asciiTheme="minorHAnsi" w:hAnsiTheme="minorHAnsi" w:cstheme="minorHAnsi"/>
          <w:bCs/>
        </w:rPr>
        <w:t xml:space="preserve">του κορυφαίου </w:t>
      </w:r>
      <w:proofErr w:type="spellStart"/>
      <w:r w:rsidR="008C3632" w:rsidRPr="00ED1395">
        <w:rPr>
          <w:rFonts w:asciiTheme="minorHAnsi" w:hAnsiTheme="minorHAnsi" w:cstheme="minorHAnsi"/>
          <w:bCs/>
        </w:rPr>
        <w:t>Κρητολόγο</w:t>
      </w:r>
      <w:r w:rsidR="008C3632">
        <w:rPr>
          <w:rFonts w:asciiTheme="minorHAnsi" w:hAnsiTheme="minorHAnsi" w:cstheme="minorHAnsi"/>
          <w:bCs/>
        </w:rPr>
        <w:t>υ</w:t>
      </w:r>
      <w:proofErr w:type="spellEnd"/>
      <w:r w:rsidR="008C3632" w:rsidRPr="00ED1395">
        <w:rPr>
          <w:rFonts w:asciiTheme="minorHAnsi" w:hAnsiTheme="minorHAnsi" w:cstheme="minorHAnsi"/>
          <w:bCs/>
        </w:rPr>
        <w:t xml:space="preserve"> και Βυζαντινολόγο</w:t>
      </w:r>
      <w:r w:rsidR="008C3632">
        <w:rPr>
          <w:rFonts w:asciiTheme="minorHAnsi" w:hAnsiTheme="minorHAnsi" w:cstheme="minorHAnsi"/>
          <w:bCs/>
        </w:rPr>
        <w:t>υ</w:t>
      </w:r>
      <w:r w:rsidR="008C3632" w:rsidRPr="00ED1395">
        <w:rPr>
          <w:rFonts w:asciiTheme="minorHAnsi" w:hAnsiTheme="minorHAnsi" w:cstheme="minorHAnsi"/>
          <w:bCs/>
        </w:rPr>
        <w:t xml:space="preserve">, </w:t>
      </w:r>
      <w:r w:rsidR="008C3632">
        <w:rPr>
          <w:rFonts w:asciiTheme="minorHAnsi" w:hAnsiTheme="minorHAnsi" w:cstheme="minorHAnsi"/>
          <w:bCs/>
        </w:rPr>
        <w:t xml:space="preserve">ο οποίος υπήρξε  Ομότιμος </w:t>
      </w:r>
      <w:r w:rsidR="008C3632" w:rsidRPr="00ED1395">
        <w:rPr>
          <w:rFonts w:asciiTheme="minorHAnsi" w:hAnsiTheme="minorHAnsi" w:cstheme="minorHAnsi"/>
          <w:bCs/>
        </w:rPr>
        <w:t xml:space="preserve">Καθηγητής του Πανεπιστημίου Κρήτης </w:t>
      </w:r>
      <w:r w:rsidR="008C3632">
        <w:rPr>
          <w:rFonts w:asciiTheme="minorHAnsi" w:hAnsiTheme="minorHAnsi" w:cstheme="minorHAnsi"/>
          <w:bCs/>
        </w:rPr>
        <w:t xml:space="preserve">και </w:t>
      </w:r>
      <w:r w:rsidRPr="00ED1395">
        <w:rPr>
          <w:rFonts w:asciiTheme="minorHAnsi" w:hAnsiTheme="minorHAnsi" w:cstheme="minorHAnsi"/>
          <w:bCs/>
        </w:rPr>
        <w:t>μ</w:t>
      </w:r>
      <w:r w:rsidR="008C3632">
        <w:rPr>
          <w:rFonts w:asciiTheme="minorHAnsi" w:hAnsiTheme="minorHAnsi" w:cstheme="minorHAnsi"/>
          <w:bCs/>
        </w:rPr>
        <w:t>ί</w:t>
      </w:r>
      <w:r w:rsidRPr="00ED1395">
        <w:rPr>
          <w:rFonts w:asciiTheme="minorHAnsi" w:hAnsiTheme="minorHAnsi" w:cstheme="minorHAnsi"/>
          <w:bCs/>
        </w:rPr>
        <w:t xml:space="preserve">α εξέχουσα προσωπικότητα των ελληνικών γραμμάτων και της επιστήμης, με καταγωγή από το </w:t>
      </w:r>
      <w:proofErr w:type="spellStart"/>
      <w:r w:rsidRPr="00ED1395">
        <w:rPr>
          <w:rFonts w:asciiTheme="minorHAnsi" w:hAnsiTheme="minorHAnsi" w:cstheme="minorHAnsi"/>
          <w:bCs/>
        </w:rPr>
        <w:t>Αμαριανό</w:t>
      </w:r>
      <w:proofErr w:type="spellEnd"/>
      <w:r w:rsidRPr="00ED1395">
        <w:rPr>
          <w:rFonts w:asciiTheme="minorHAnsi" w:hAnsiTheme="minorHAnsi" w:cstheme="minorHAnsi"/>
          <w:bCs/>
        </w:rPr>
        <w:t xml:space="preserve"> Πεδιάδας, ο οποίος συνδέθηκε ιδιαίτερα με το </w:t>
      </w:r>
      <w:proofErr w:type="spellStart"/>
      <w:r w:rsidRPr="00ED1395">
        <w:rPr>
          <w:rFonts w:asciiTheme="minorHAnsi" w:hAnsiTheme="minorHAnsi" w:cstheme="minorHAnsi"/>
          <w:bCs/>
        </w:rPr>
        <w:t>Καστέλλι</w:t>
      </w:r>
      <w:proofErr w:type="spellEnd"/>
      <w:r w:rsidR="008C3632">
        <w:rPr>
          <w:rFonts w:asciiTheme="minorHAnsi" w:hAnsiTheme="minorHAnsi" w:cstheme="minorHAnsi"/>
          <w:bCs/>
        </w:rPr>
        <w:t xml:space="preserve"> </w:t>
      </w:r>
      <w:r w:rsidR="008C3632">
        <w:rPr>
          <w:rFonts w:asciiTheme="minorHAnsi" w:hAnsiTheme="minorHAnsi" w:cstheme="minorHAnsi"/>
          <w:bCs/>
        </w:rPr>
        <w:t xml:space="preserve">απ’ όπου </w:t>
      </w:r>
      <w:r w:rsidR="008C3632" w:rsidRPr="00ED1395">
        <w:rPr>
          <w:rFonts w:asciiTheme="minorHAnsi" w:hAnsiTheme="minorHAnsi" w:cstheme="minorHAnsi"/>
          <w:bCs/>
        </w:rPr>
        <w:t xml:space="preserve">ξεκίνησε </w:t>
      </w:r>
      <w:r w:rsidR="008C3632">
        <w:rPr>
          <w:rFonts w:asciiTheme="minorHAnsi" w:hAnsiTheme="minorHAnsi" w:cstheme="minorHAnsi"/>
          <w:bCs/>
        </w:rPr>
        <w:t>η</w:t>
      </w:r>
      <w:r w:rsidR="008C3632" w:rsidRPr="00ED1395">
        <w:rPr>
          <w:rFonts w:asciiTheme="minorHAnsi" w:hAnsiTheme="minorHAnsi" w:cstheme="minorHAnsi"/>
          <w:bCs/>
        </w:rPr>
        <w:t xml:space="preserve"> πνευματική του διαδρομή</w:t>
      </w:r>
      <w:r w:rsidRPr="00ED1395">
        <w:rPr>
          <w:rFonts w:asciiTheme="minorHAnsi" w:hAnsiTheme="minorHAnsi" w:cstheme="minorHAnsi"/>
          <w:bCs/>
        </w:rPr>
        <w:t xml:space="preserve">, καθώς υπήρξε μαθητής και αριστούχος απόφοιτος του τότε 6τάξιου Γυμνασίου </w:t>
      </w:r>
      <w:proofErr w:type="spellStart"/>
      <w:r w:rsidRPr="00ED1395">
        <w:rPr>
          <w:rFonts w:asciiTheme="minorHAnsi" w:hAnsiTheme="minorHAnsi" w:cstheme="minorHAnsi"/>
          <w:bCs/>
        </w:rPr>
        <w:t>Καστελλίου</w:t>
      </w:r>
      <w:proofErr w:type="spellEnd"/>
      <w:r w:rsidR="008C3632">
        <w:rPr>
          <w:rFonts w:asciiTheme="minorHAnsi" w:hAnsiTheme="minorHAnsi" w:cstheme="minorHAnsi"/>
          <w:bCs/>
        </w:rPr>
        <w:t>.</w:t>
      </w:r>
    </w:p>
    <w:p w14:paraId="3E4BAD0B" w14:textId="77777777" w:rsidR="00ED1395" w:rsidRPr="00ED1395" w:rsidRDefault="00ED1395" w:rsidP="00011679">
      <w:pPr>
        <w:spacing w:after="0" w:line="240" w:lineRule="auto"/>
        <w:jc w:val="both"/>
        <w:rPr>
          <w:rFonts w:asciiTheme="minorHAnsi" w:hAnsiTheme="minorHAnsi" w:cstheme="minorHAnsi"/>
          <w:bCs/>
        </w:rPr>
      </w:pPr>
    </w:p>
    <w:p w14:paraId="615EA2E3" w14:textId="77777777" w:rsidR="00011679" w:rsidRPr="00011679" w:rsidRDefault="00011679" w:rsidP="00011679">
      <w:pPr>
        <w:spacing w:after="0" w:line="240" w:lineRule="auto"/>
        <w:jc w:val="both"/>
        <w:rPr>
          <w:rFonts w:asciiTheme="minorHAnsi" w:hAnsiTheme="minorHAnsi" w:cstheme="minorHAnsi"/>
          <w:bCs/>
        </w:rPr>
      </w:pPr>
      <w:r w:rsidRPr="00011679">
        <w:rPr>
          <w:rFonts w:asciiTheme="minorHAnsi" w:hAnsiTheme="minorHAnsi" w:cstheme="minorHAnsi"/>
          <w:bCs/>
        </w:rPr>
        <w:t xml:space="preserve">Ο Δήμαρχος </w:t>
      </w:r>
      <w:proofErr w:type="spellStart"/>
      <w:r w:rsidRPr="00011679">
        <w:rPr>
          <w:rFonts w:asciiTheme="minorHAnsi" w:hAnsiTheme="minorHAnsi" w:cstheme="minorHAnsi"/>
          <w:bCs/>
        </w:rPr>
        <w:t>Μινώα</w:t>
      </w:r>
      <w:proofErr w:type="spellEnd"/>
      <w:r w:rsidRPr="00011679">
        <w:rPr>
          <w:rFonts w:asciiTheme="minorHAnsi" w:hAnsiTheme="minorHAnsi" w:cstheme="minorHAnsi"/>
          <w:bCs/>
        </w:rPr>
        <w:t xml:space="preserve"> Πεδιάδας Βασίλης </w:t>
      </w:r>
      <w:proofErr w:type="spellStart"/>
      <w:r w:rsidRPr="00011679">
        <w:rPr>
          <w:rFonts w:asciiTheme="minorHAnsi" w:hAnsiTheme="minorHAnsi" w:cstheme="minorHAnsi"/>
          <w:bCs/>
        </w:rPr>
        <w:t>Κεγκέρογλου</w:t>
      </w:r>
      <w:proofErr w:type="spellEnd"/>
      <w:r w:rsidRPr="00011679">
        <w:rPr>
          <w:rFonts w:asciiTheme="minorHAnsi" w:hAnsiTheme="minorHAnsi" w:cstheme="minorHAnsi"/>
          <w:bCs/>
        </w:rPr>
        <w:t xml:space="preserve">, κατά την τοποθέτηση του στο Δημοτικό Συμβούλιο, χαρακτήρισε την απόφαση ως την οφειλόμενη τιμή σε έναν σπουδαίο </w:t>
      </w:r>
      <w:proofErr w:type="spellStart"/>
      <w:r w:rsidRPr="00011679">
        <w:rPr>
          <w:rFonts w:asciiTheme="minorHAnsi" w:hAnsiTheme="minorHAnsi" w:cstheme="minorHAnsi"/>
          <w:bCs/>
        </w:rPr>
        <w:t>Πεδιαδίτη</w:t>
      </w:r>
      <w:proofErr w:type="spellEnd"/>
      <w:r w:rsidRPr="00011679">
        <w:rPr>
          <w:rFonts w:asciiTheme="minorHAnsi" w:hAnsiTheme="minorHAnsi" w:cstheme="minorHAnsi"/>
          <w:bCs/>
        </w:rPr>
        <w:t xml:space="preserve">, του οποίου η επιστημονική και διδακτική προσφορά υπήρξε πολύτιμη και πολύπλευρη. Όπως σημείωσε, το όνομα του Θεοχάρη </w:t>
      </w:r>
      <w:proofErr w:type="spellStart"/>
      <w:r w:rsidRPr="00011679">
        <w:rPr>
          <w:rFonts w:asciiTheme="minorHAnsi" w:hAnsiTheme="minorHAnsi" w:cstheme="minorHAnsi"/>
          <w:bCs/>
        </w:rPr>
        <w:t>Δετοράκη</w:t>
      </w:r>
      <w:proofErr w:type="spellEnd"/>
      <w:r w:rsidRPr="00011679">
        <w:rPr>
          <w:rFonts w:asciiTheme="minorHAnsi" w:hAnsiTheme="minorHAnsi" w:cstheme="minorHAnsi"/>
          <w:bCs/>
        </w:rPr>
        <w:t xml:space="preserve"> μπορεί να αποτελέσει για τις επόμενες γενιές μαθητών ένα διαρκές πρότυπο φιλομάθειας, εργατικότητας, ήθους, αριστείας και προσφοράς στον τόπο.</w:t>
      </w:r>
    </w:p>
    <w:p w14:paraId="069BCB90" w14:textId="77777777" w:rsidR="00011679" w:rsidRPr="00011679" w:rsidRDefault="00011679" w:rsidP="00011679">
      <w:pPr>
        <w:spacing w:after="0" w:line="240" w:lineRule="auto"/>
        <w:jc w:val="both"/>
        <w:rPr>
          <w:rFonts w:asciiTheme="minorHAnsi" w:hAnsiTheme="minorHAnsi" w:cstheme="minorHAnsi"/>
          <w:bCs/>
        </w:rPr>
      </w:pPr>
    </w:p>
    <w:p w14:paraId="7F1B493B" w14:textId="42A9F536" w:rsidR="00011679" w:rsidRPr="00011679" w:rsidRDefault="00011679" w:rsidP="00011679">
      <w:pPr>
        <w:spacing w:after="0" w:line="240" w:lineRule="auto"/>
        <w:jc w:val="both"/>
        <w:rPr>
          <w:rFonts w:asciiTheme="minorHAnsi" w:hAnsiTheme="minorHAnsi" w:cstheme="minorHAnsi"/>
          <w:bCs/>
        </w:rPr>
      </w:pPr>
      <w:r w:rsidRPr="00011679">
        <w:rPr>
          <w:rFonts w:asciiTheme="minorHAnsi" w:hAnsiTheme="minorHAnsi" w:cstheme="minorHAnsi"/>
          <w:bCs/>
        </w:rPr>
        <w:t xml:space="preserve">«Ο Θεοχάρης </w:t>
      </w:r>
      <w:proofErr w:type="spellStart"/>
      <w:r w:rsidRPr="00011679">
        <w:rPr>
          <w:rFonts w:asciiTheme="minorHAnsi" w:hAnsiTheme="minorHAnsi" w:cstheme="minorHAnsi"/>
          <w:bCs/>
        </w:rPr>
        <w:t>Δετοράκης</w:t>
      </w:r>
      <w:proofErr w:type="spellEnd"/>
      <w:r w:rsidRPr="00011679">
        <w:rPr>
          <w:rFonts w:asciiTheme="minorHAnsi" w:hAnsiTheme="minorHAnsi" w:cstheme="minorHAnsi"/>
          <w:bCs/>
        </w:rPr>
        <w:t xml:space="preserve"> υπήρξε κορυφαίος Βυζαντινολόγος και ιστορικός της Κρήτης, με διεθνή αναγνώριση και ένα σπουδαίο επιστημονικό και διδακτικό έργο.</w:t>
      </w:r>
      <w:r>
        <w:rPr>
          <w:rFonts w:asciiTheme="minorHAnsi" w:hAnsiTheme="minorHAnsi" w:cstheme="minorHAnsi"/>
          <w:bCs/>
        </w:rPr>
        <w:t xml:space="preserve"> </w:t>
      </w:r>
      <w:r w:rsidRPr="00011679">
        <w:rPr>
          <w:rFonts w:asciiTheme="minorHAnsi" w:hAnsiTheme="minorHAnsi" w:cstheme="minorHAnsi"/>
          <w:bCs/>
        </w:rPr>
        <w:t>Τίμησε τον τόπο που τον ανέθρεψε και διατήρησε σε όλη τη διαδρομή του ισχυρούς δεσμούς με την ιδιαίτερη πατρίδα του. Διέπρεψε στην επιστήμη, υπηρέτησε την εκπαίδευση και συνέβαλε ουσιαστικά στη μελέτη και την ανάδειξη της ιστορίας και του πολιτισμού της Κρήτης.</w:t>
      </w:r>
    </w:p>
    <w:p w14:paraId="54D55E35" w14:textId="77777777" w:rsidR="00011679" w:rsidRPr="00011679" w:rsidRDefault="00011679" w:rsidP="00011679">
      <w:pPr>
        <w:spacing w:after="0" w:line="240" w:lineRule="auto"/>
        <w:jc w:val="both"/>
        <w:rPr>
          <w:rFonts w:asciiTheme="minorHAnsi" w:hAnsiTheme="minorHAnsi" w:cstheme="minorHAnsi"/>
          <w:bCs/>
        </w:rPr>
      </w:pPr>
    </w:p>
    <w:p w14:paraId="188C082C" w14:textId="77777777" w:rsidR="00011679" w:rsidRPr="00011679" w:rsidRDefault="00011679" w:rsidP="00011679">
      <w:pPr>
        <w:spacing w:after="0" w:line="240" w:lineRule="auto"/>
        <w:jc w:val="both"/>
        <w:rPr>
          <w:rFonts w:asciiTheme="minorHAnsi" w:hAnsiTheme="minorHAnsi" w:cstheme="minorHAnsi"/>
          <w:bCs/>
        </w:rPr>
      </w:pPr>
      <w:r w:rsidRPr="00011679">
        <w:rPr>
          <w:rFonts w:asciiTheme="minorHAnsi" w:hAnsiTheme="minorHAnsi" w:cstheme="minorHAnsi"/>
          <w:bCs/>
        </w:rPr>
        <w:t xml:space="preserve">Η σχέση του με τον τόπο του αποτυπώθηκε και έμπρακτα, μέσα από την προσφορά του στην τοπική κοινωνία. Χαρακτηριστικό παράδειγμα αποτελεί η δωρεά περίπου 2.000 βιβλίων στη </w:t>
      </w:r>
      <w:proofErr w:type="spellStart"/>
      <w:r w:rsidRPr="00011679">
        <w:rPr>
          <w:rFonts w:asciiTheme="minorHAnsi" w:hAnsiTheme="minorHAnsi" w:cstheme="minorHAnsi"/>
          <w:bCs/>
        </w:rPr>
        <w:t>Σακορράφειο</w:t>
      </w:r>
      <w:proofErr w:type="spellEnd"/>
      <w:r w:rsidRPr="00011679">
        <w:rPr>
          <w:rFonts w:asciiTheme="minorHAnsi" w:hAnsiTheme="minorHAnsi" w:cstheme="minorHAnsi"/>
          <w:bCs/>
        </w:rPr>
        <w:t xml:space="preserve"> Βιβλιοθήκη στο </w:t>
      </w:r>
      <w:proofErr w:type="spellStart"/>
      <w:r w:rsidRPr="00011679">
        <w:rPr>
          <w:rFonts w:asciiTheme="minorHAnsi" w:hAnsiTheme="minorHAnsi" w:cstheme="minorHAnsi"/>
          <w:bCs/>
        </w:rPr>
        <w:t>Καστέλλι</w:t>
      </w:r>
      <w:proofErr w:type="spellEnd"/>
      <w:r w:rsidRPr="00011679">
        <w:rPr>
          <w:rFonts w:asciiTheme="minorHAnsi" w:hAnsiTheme="minorHAnsi" w:cstheme="minorHAnsi"/>
          <w:bCs/>
        </w:rPr>
        <w:t>, μια σημαντική παρακαταθήκη γνώσης που συνεχίζει να προσφέρει στις σημερινές και τις επόμενες γενιές.</w:t>
      </w:r>
    </w:p>
    <w:p w14:paraId="4F224F8F" w14:textId="77777777" w:rsidR="00011679" w:rsidRPr="00011679" w:rsidRDefault="00011679" w:rsidP="00011679">
      <w:pPr>
        <w:spacing w:after="0" w:line="240" w:lineRule="auto"/>
        <w:jc w:val="both"/>
        <w:rPr>
          <w:rFonts w:asciiTheme="minorHAnsi" w:hAnsiTheme="minorHAnsi" w:cstheme="minorHAnsi"/>
          <w:bCs/>
        </w:rPr>
      </w:pPr>
    </w:p>
    <w:p w14:paraId="79FF3AD4" w14:textId="4DE021E0" w:rsidR="00011679" w:rsidRDefault="00011679" w:rsidP="00011679">
      <w:pPr>
        <w:spacing w:after="0" w:line="240" w:lineRule="auto"/>
        <w:jc w:val="both"/>
        <w:rPr>
          <w:rFonts w:asciiTheme="minorHAnsi" w:hAnsiTheme="minorHAnsi" w:cstheme="minorHAnsi"/>
          <w:bCs/>
        </w:rPr>
      </w:pPr>
      <w:r w:rsidRPr="00011679">
        <w:rPr>
          <w:rFonts w:asciiTheme="minorHAnsi" w:hAnsiTheme="minorHAnsi" w:cstheme="minorHAnsi"/>
          <w:bCs/>
        </w:rPr>
        <w:t xml:space="preserve">Ο Θεοχάρης </w:t>
      </w:r>
      <w:proofErr w:type="spellStart"/>
      <w:r w:rsidRPr="00011679">
        <w:rPr>
          <w:rFonts w:asciiTheme="minorHAnsi" w:hAnsiTheme="minorHAnsi" w:cstheme="minorHAnsi"/>
          <w:bCs/>
        </w:rPr>
        <w:t>Δετοράκης</w:t>
      </w:r>
      <w:proofErr w:type="spellEnd"/>
      <w:r w:rsidRPr="00011679">
        <w:rPr>
          <w:rFonts w:asciiTheme="minorHAnsi" w:hAnsiTheme="minorHAnsi" w:cstheme="minorHAnsi"/>
          <w:bCs/>
        </w:rPr>
        <w:t xml:space="preserve"> άφησε πίσω του ένα ευρύ και πολύτιμο συγγραφικό και επιστημονικό έργο</w:t>
      </w:r>
      <w:r w:rsidR="007072A5">
        <w:rPr>
          <w:rFonts w:asciiTheme="minorHAnsi" w:hAnsiTheme="minorHAnsi" w:cstheme="minorHAnsi"/>
          <w:bCs/>
        </w:rPr>
        <w:t xml:space="preserve"> </w:t>
      </w:r>
      <w:r w:rsidRPr="00011679">
        <w:rPr>
          <w:rFonts w:asciiTheme="minorHAnsi" w:hAnsiTheme="minorHAnsi" w:cstheme="minorHAnsi"/>
          <w:bCs/>
        </w:rPr>
        <w:t>και η ομόφωνη απόφαση του Δημοτικού Συμβουλίου να προχωρήσει στην προσθήκη του ονόματ</w:t>
      </w:r>
      <w:r w:rsidR="007072A5">
        <w:rPr>
          <w:rFonts w:asciiTheme="minorHAnsi" w:hAnsiTheme="minorHAnsi" w:cstheme="minorHAnsi"/>
          <w:bCs/>
        </w:rPr>
        <w:t>ο</w:t>
      </w:r>
      <w:r w:rsidRPr="00011679">
        <w:rPr>
          <w:rFonts w:asciiTheme="minorHAnsi" w:hAnsiTheme="minorHAnsi" w:cstheme="minorHAnsi"/>
          <w:bCs/>
        </w:rPr>
        <w:t xml:space="preserve">ς του στην επίσημη ονομασία του Γενικού Λυκείου </w:t>
      </w:r>
      <w:proofErr w:type="spellStart"/>
      <w:r w:rsidRPr="00011679">
        <w:rPr>
          <w:rFonts w:asciiTheme="minorHAnsi" w:hAnsiTheme="minorHAnsi" w:cstheme="minorHAnsi"/>
          <w:bCs/>
        </w:rPr>
        <w:t>Καστελλίου</w:t>
      </w:r>
      <w:proofErr w:type="spellEnd"/>
      <w:r w:rsidR="007072A5">
        <w:rPr>
          <w:rFonts w:asciiTheme="minorHAnsi" w:hAnsiTheme="minorHAnsi" w:cstheme="minorHAnsi"/>
          <w:bCs/>
        </w:rPr>
        <w:t>,</w:t>
      </w:r>
      <w:r w:rsidRPr="00011679">
        <w:rPr>
          <w:rFonts w:asciiTheme="minorHAnsi" w:hAnsiTheme="minorHAnsi" w:cstheme="minorHAnsi"/>
          <w:bCs/>
        </w:rPr>
        <w:t xml:space="preserve"> αποτελεί, μια πράξη τιμής που ανταποκρίνεται στη διαδρομή και την προσφορά του</w:t>
      </w:r>
      <w:r w:rsidR="007072A5">
        <w:rPr>
          <w:rFonts w:asciiTheme="minorHAnsi" w:hAnsiTheme="minorHAnsi" w:cstheme="minorHAnsi"/>
          <w:bCs/>
        </w:rPr>
        <w:t xml:space="preserve"> και </w:t>
      </w:r>
      <w:r w:rsidRPr="00011679">
        <w:rPr>
          <w:rFonts w:asciiTheme="minorHAnsi" w:hAnsiTheme="minorHAnsi" w:cstheme="minorHAnsi"/>
          <w:bCs/>
        </w:rPr>
        <w:t>θα λειτουργεί καθημερινά ως υπενθύμιση ότι η γνώση, η επιμονή και η αφοσίωση μπορούν να οδηγήσουν σε σημαντική προσωπική και κοινωνική προσφορά».</w:t>
      </w:r>
    </w:p>
    <w:p w14:paraId="1DD5C532" w14:textId="77777777" w:rsidR="00011679" w:rsidRDefault="00011679" w:rsidP="00011679">
      <w:pPr>
        <w:spacing w:after="0" w:line="240" w:lineRule="auto"/>
        <w:jc w:val="both"/>
        <w:rPr>
          <w:rFonts w:asciiTheme="minorHAnsi" w:hAnsiTheme="minorHAnsi" w:cstheme="minorHAnsi"/>
          <w:bCs/>
        </w:rPr>
      </w:pPr>
    </w:p>
    <w:p w14:paraId="3AD974DF" w14:textId="0D30EFE9"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Μετά την ομόφωνη απόφαση του Δημοτικού Συμβουλίου, ο σχετικός φάκελος θα διαβιβαστεί στη Διεύθυνση Δευτεροβάθμιας Εκπαίδευσης Ηρακλείου και στην Περιφερειακή Διεύθυνση Εκπαίδευσης Κρήτης, προκειμένου να ακολουθηθούν τα προβλεπόμενα επόμενα στάδια της διαδικασίας και να προωθηθεί στη συνέχεια στο Υπουργείο Παιδείας, Θρησκευμάτων και Αθλητισμού, όπου και θα ληφθούν οι απαιτούμενες αποφάσεις.</w:t>
      </w:r>
    </w:p>
    <w:p w14:paraId="43655764" w14:textId="77777777" w:rsidR="00ED1395" w:rsidRPr="00ED1395" w:rsidRDefault="00ED1395" w:rsidP="00011679">
      <w:pPr>
        <w:spacing w:after="0" w:line="240" w:lineRule="auto"/>
        <w:jc w:val="both"/>
        <w:rPr>
          <w:rFonts w:asciiTheme="minorHAnsi" w:hAnsiTheme="minorHAnsi" w:cstheme="minorHAnsi"/>
          <w:bCs/>
        </w:rPr>
      </w:pPr>
    </w:p>
    <w:p w14:paraId="21D68301" w14:textId="77777777" w:rsid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lastRenderedPageBreak/>
        <w:t xml:space="preserve">Σημειώνεται ότι για την πρωτοβουλία είχε προηγηθεί σχετικό αίτημα της οικογένειας του εκλιπόντος, απόφαση του Συλλόγου Διδασκόντων του σχολείου και γνωμοδότηση της Ιεράς Μητρόπολης </w:t>
      </w:r>
      <w:proofErr w:type="spellStart"/>
      <w:r w:rsidRPr="00ED1395">
        <w:rPr>
          <w:rFonts w:asciiTheme="minorHAnsi" w:hAnsiTheme="minorHAnsi" w:cstheme="minorHAnsi"/>
          <w:bCs/>
        </w:rPr>
        <w:t>Αρκαλοχωρίου</w:t>
      </w:r>
      <w:proofErr w:type="spellEnd"/>
      <w:r w:rsidRPr="00ED1395">
        <w:rPr>
          <w:rFonts w:asciiTheme="minorHAnsi" w:hAnsiTheme="minorHAnsi" w:cstheme="minorHAnsi"/>
          <w:bCs/>
        </w:rPr>
        <w:t xml:space="preserve">, </w:t>
      </w:r>
      <w:proofErr w:type="spellStart"/>
      <w:r w:rsidRPr="00ED1395">
        <w:rPr>
          <w:rFonts w:asciiTheme="minorHAnsi" w:hAnsiTheme="minorHAnsi" w:cstheme="minorHAnsi"/>
          <w:bCs/>
        </w:rPr>
        <w:t>Καστελλίου</w:t>
      </w:r>
      <w:proofErr w:type="spellEnd"/>
      <w:r w:rsidRPr="00ED1395">
        <w:rPr>
          <w:rFonts w:asciiTheme="minorHAnsi" w:hAnsiTheme="minorHAnsi" w:cstheme="minorHAnsi"/>
          <w:bCs/>
        </w:rPr>
        <w:t xml:space="preserve"> και </w:t>
      </w:r>
      <w:proofErr w:type="spellStart"/>
      <w:r w:rsidRPr="00ED1395">
        <w:rPr>
          <w:rFonts w:asciiTheme="minorHAnsi" w:hAnsiTheme="minorHAnsi" w:cstheme="minorHAnsi"/>
          <w:bCs/>
        </w:rPr>
        <w:t>Βιάννου</w:t>
      </w:r>
      <w:proofErr w:type="spellEnd"/>
      <w:r w:rsidRPr="00ED1395">
        <w:rPr>
          <w:rFonts w:asciiTheme="minorHAnsi" w:hAnsiTheme="minorHAnsi" w:cstheme="minorHAnsi"/>
          <w:bCs/>
        </w:rPr>
        <w:t>.</w:t>
      </w:r>
    </w:p>
    <w:p w14:paraId="665F241B" w14:textId="77777777" w:rsidR="00F66698" w:rsidRDefault="00F66698" w:rsidP="00F66698">
      <w:pPr>
        <w:spacing w:after="0" w:line="240" w:lineRule="auto"/>
        <w:jc w:val="both"/>
        <w:rPr>
          <w:rFonts w:asciiTheme="minorHAnsi" w:hAnsiTheme="minorHAnsi" w:cstheme="minorHAnsi"/>
          <w:bCs/>
        </w:rPr>
      </w:pPr>
    </w:p>
    <w:p w14:paraId="5B85C88F" w14:textId="7D2C1DEC" w:rsidR="00F66698" w:rsidRPr="00ED1395" w:rsidRDefault="00F66698" w:rsidP="00F66698">
      <w:pPr>
        <w:spacing w:after="0" w:line="240" w:lineRule="auto"/>
        <w:jc w:val="both"/>
        <w:rPr>
          <w:rFonts w:asciiTheme="minorHAnsi" w:hAnsiTheme="minorHAnsi" w:cstheme="minorHAnsi"/>
          <w:bCs/>
        </w:rPr>
      </w:pPr>
      <w:r>
        <w:rPr>
          <w:rFonts w:asciiTheme="minorHAnsi" w:hAnsiTheme="minorHAnsi" w:cstheme="minorHAnsi"/>
          <w:bCs/>
        </w:rPr>
        <w:t>Αξίζει να σημειωθεί ότι η</w:t>
      </w:r>
      <w:r w:rsidRPr="00ED1395">
        <w:rPr>
          <w:rFonts w:asciiTheme="minorHAnsi" w:hAnsiTheme="minorHAnsi" w:cstheme="minorHAnsi"/>
          <w:bCs/>
        </w:rPr>
        <w:t xml:space="preserve"> οικογένει</w:t>
      </w:r>
      <w:r>
        <w:rPr>
          <w:rFonts w:asciiTheme="minorHAnsi" w:hAnsiTheme="minorHAnsi" w:cstheme="minorHAnsi"/>
          <w:bCs/>
        </w:rPr>
        <w:t>α</w:t>
      </w:r>
      <w:r w:rsidRPr="00ED1395">
        <w:rPr>
          <w:rFonts w:asciiTheme="minorHAnsi" w:hAnsiTheme="minorHAnsi" w:cstheme="minorHAnsi"/>
          <w:bCs/>
        </w:rPr>
        <w:t xml:space="preserve"> του, προτίθεται </w:t>
      </w:r>
      <w:r>
        <w:rPr>
          <w:rFonts w:asciiTheme="minorHAnsi" w:hAnsiTheme="minorHAnsi" w:cstheme="minorHAnsi"/>
          <w:bCs/>
        </w:rPr>
        <w:t xml:space="preserve">επίσης </w:t>
      </w:r>
      <w:r w:rsidRPr="00ED1395">
        <w:rPr>
          <w:rFonts w:asciiTheme="minorHAnsi" w:hAnsiTheme="minorHAnsi" w:cstheme="minorHAnsi"/>
          <w:bCs/>
        </w:rPr>
        <w:t xml:space="preserve">να θεσπίσει ετήσια υποτροφία ύψους 1.000 ευρώ για τον πρώτο αριστεύσαντα απόφοιτο, συνδέοντας με αυτόν τον τρόπο τη μνήμη του Θεοχάρη </w:t>
      </w:r>
      <w:proofErr w:type="spellStart"/>
      <w:r w:rsidRPr="00ED1395">
        <w:rPr>
          <w:rFonts w:asciiTheme="minorHAnsi" w:hAnsiTheme="minorHAnsi" w:cstheme="minorHAnsi"/>
          <w:bCs/>
        </w:rPr>
        <w:t>Δετοράκη</w:t>
      </w:r>
      <w:proofErr w:type="spellEnd"/>
      <w:r w:rsidRPr="00ED1395">
        <w:rPr>
          <w:rFonts w:asciiTheme="minorHAnsi" w:hAnsiTheme="minorHAnsi" w:cstheme="minorHAnsi"/>
          <w:bCs/>
        </w:rPr>
        <w:t xml:space="preserve"> με την έμπρακτη επιβράβευση της προσπάθειας, της γνώσης και της αριστείας των μαθητών.</w:t>
      </w:r>
    </w:p>
    <w:p w14:paraId="05B38323" w14:textId="77777777" w:rsidR="00F66698" w:rsidRDefault="00F66698" w:rsidP="00011679">
      <w:pPr>
        <w:spacing w:after="0" w:line="240" w:lineRule="auto"/>
        <w:jc w:val="both"/>
        <w:rPr>
          <w:rFonts w:asciiTheme="minorHAnsi" w:hAnsiTheme="minorHAnsi" w:cstheme="minorHAnsi"/>
          <w:bCs/>
        </w:rPr>
      </w:pPr>
    </w:p>
    <w:p w14:paraId="044B989E" w14:textId="5A840D6D" w:rsidR="00ED1395" w:rsidRPr="00ED1395" w:rsidRDefault="00ED1395" w:rsidP="00011679">
      <w:pPr>
        <w:spacing w:after="0" w:line="240" w:lineRule="auto"/>
        <w:jc w:val="both"/>
        <w:rPr>
          <w:rFonts w:asciiTheme="minorHAnsi" w:hAnsiTheme="minorHAnsi" w:cstheme="minorHAnsi"/>
          <w:b/>
        </w:rPr>
      </w:pPr>
      <w:r w:rsidRPr="00ED1395">
        <w:rPr>
          <w:rFonts w:asciiTheme="minorHAnsi" w:hAnsiTheme="minorHAnsi" w:cstheme="minorHAnsi"/>
          <w:b/>
        </w:rPr>
        <w:t xml:space="preserve">Θεοχάρης Ε. </w:t>
      </w:r>
      <w:proofErr w:type="spellStart"/>
      <w:r w:rsidRPr="00ED1395">
        <w:rPr>
          <w:rFonts w:asciiTheme="minorHAnsi" w:hAnsiTheme="minorHAnsi" w:cstheme="minorHAnsi"/>
          <w:b/>
        </w:rPr>
        <w:t>Δετοράκης</w:t>
      </w:r>
      <w:proofErr w:type="spellEnd"/>
      <w:r w:rsidRPr="00ED1395">
        <w:rPr>
          <w:rFonts w:asciiTheme="minorHAnsi" w:hAnsiTheme="minorHAnsi" w:cstheme="minorHAnsi"/>
          <w:b/>
        </w:rPr>
        <w:t xml:space="preserve"> </w:t>
      </w:r>
      <w:r w:rsidRPr="00ED1395">
        <w:rPr>
          <w:rFonts w:asciiTheme="minorHAnsi" w:hAnsiTheme="minorHAnsi" w:cstheme="minorHAnsi"/>
          <w:b/>
        </w:rPr>
        <w:t>-</w:t>
      </w:r>
      <w:r w:rsidRPr="00ED1395">
        <w:rPr>
          <w:rFonts w:asciiTheme="minorHAnsi" w:hAnsiTheme="minorHAnsi" w:cstheme="minorHAnsi"/>
          <w:b/>
        </w:rPr>
        <w:t xml:space="preserve"> Μια ζωή αφιερωμένη στην επιστήμη, </w:t>
      </w:r>
      <w:r w:rsidRPr="00ED1395">
        <w:rPr>
          <w:rFonts w:asciiTheme="minorHAnsi" w:hAnsiTheme="minorHAnsi" w:cstheme="minorHAnsi"/>
          <w:b/>
        </w:rPr>
        <w:t xml:space="preserve">την </w:t>
      </w:r>
      <w:r>
        <w:rPr>
          <w:rFonts w:asciiTheme="minorHAnsi" w:hAnsiTheme="minorHAnsi" w:cstheme="minorHAnsi"/>
          <w:b/>
        </w:rPr>
        <w:t xml:space="preserve">εκπαίδευση, την </w:t>
      </w:r>
      <w:r w:rsidRPr="00ED1395">
        <w:rPr>
          <w:rFonts w:asciiTheme="minorHAnsi" w:hAnsiTheme="minorHAnsi" w:cstheme="minorHAnsi"/>
          <w:b/>
        </w:rPr>
        <w:t xml:space="preserve">έρευνα και </w:t>
      </w:r>
      <w:r w:rsidRPr="00ED1395">
        <w:rPr>
          <w:rFonts w:asciiTheme="minorHAnsi" w:hAnsiTheme="minorHAnsi" w:cstheme="minorHAnsi"/>
          <w:b/>
        </w:rPr>
        <w:t xml:space="preserve">την Κρήτη </w:t>
      </w:r>
    </w:p>
    <w:p w14:paraId="632A99B2" w14:textId="77777777" w:rsidR="00ED1395" w:rsidRPr="00ED1395" w:rsidRDefault="00ED1395" w:rsidP="00011679">
      <w:pPr>
        <w:spacing w:after="0" w:line="240" w:lineRule="auto"/>
        <w:jc w:val="both"/>
        <w:rPr>
          <w:rFonts w:asciiTheme="minorHAnsi" w:hAnsiTheme="minorHAnsi" w:cstheme="minorHAnsi"/>
          <w:bCs/>
        </w:rPr>
      </w:pPr>
    </w:p>
    <w:p w14:paraId="7457399F" w14:textId="77777777"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 xml:space="preserve">Ο Θεοχάρης Ε. </w:t>
      </w:r>
      <w:proofErr w:type="spellStart"/>
      <w:r w:rsidRPr="00ED1395">
        <w:rPr>
          <w:rFonts w:asciiTheme="minorHAnsi" w:hAnsiTheme="minorHAnsi" w:cstheme="minorHAnsi"/>
          <w:bCs/>
        </w:rPr>
        <w:t>Δετοράκης</w:t>
      </w:r>
      <w:proofErr w:type="spellEnd"/>
      <w:r w:rsidRPr="00ED1395">
        <w:rPr>
          <w:rFonts w:asciiTheme="minorHAnsi" w:hAnsiTheme="minorHAnsi" w:cstheme="minorHAnsi"/>
          <w:bCs/>
        </w:rPr>
        <w:t xml:space="preserve"> (1936-2023) υπήρξε Ομότιμος Καθηγητής Βυζαντινής Φιλολογίας στη Φιλοσοφική Σχολή του Πανεπιστημίου Κρήτης και μία από τις σημαντικότερες μορφές της </w:t>
      </w:r>
      <w:proofErr w:type="spellStart"/>
      <w:r w:rsidRPr="00ED1395">
        <w:rPr>
          <w:rFonts w:asciiTheme="minorHAnsi" w:hAnsiTheme="minorHAnsi" w:cstheme="minorHAnsi"/>
          <w:bCs/>
        </w:rPr>
        <w:t>κρητολογικής</w:t>
      </w:r>
      <w:proofErr w:type="spellEnd"/>
      <w:r w:rsidRPr="00ED1395">
        <w:rPr>
          <w:rFonts w:asciiTheme="minorHAnsi" w:hAnsiTheme="minorHAnsi" w:cstheme="minorHAnsi"/>
          <w:bCs/>
        </w:rPr>
        <w:t xml:space="preserve"> και βυζαντινολογικής έρευνας.</w:t>
      </w:r>
    </w:p>
    <w:p w14:paraId="514A818C" w14:textId="77777777" w:rsidR="00ED1395" w:rsidRPr="00ED1395" w:rsidRDefault="00ED1395" w:rsidP="00011679">
      <w:pPr>
        <w:spacing w:after="0" w:line="240" w:lineRule="auto"/>
        <w:jc w:val="both"/>
        <w:rPr>
          <w:rFonts w:asciiTheme="minorHAnsi" w:hAnsiTheme="minorHAnsi" w:cstheme="minorHAnsi"/>
          <w:bCs/>
        </w:rPr>
      </w:pPr>
    </w:p>
    <w:p w14:paraId="3258AA35" w14:textId="77777777"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Υπηρέτησε όλες τις βαθμίδες της εκπαίδευσης και αφιέρωσε το επιστημονικό του έργο κυρίως στη μελέτη της Ιστορίας της Κρήτης και της Βυζαντινής Φιλολογίας. Ιδιαίτερο πεδίο των ερευνητικών του ενδιαφερόντων αποτέλεσαν η Βυζαντινή Υμνογραφία και Αγιολογία.</w:t>
      </w:r>
    </w:p>
    <w:p w14:paraId="0E867EA3" w14:textId="77777777" w:rsidR="00ED1395" w:rsidRPr="00ED1395" w:rsidRDefault="00ED1395" w:rsidP="00011679">
      <w:pPr>
        <w:spacing w:after="0" w:line="240" w:lineRule="auto"/>
        <w:jc w:val="both"/>
        <w:rPr>
          <w:rFonts w:asciiTheme="minorHAnsi" w:hAnsiTheme="minorHAnsi" w:cstheme="minorHAnsi"/>
          <w:bCs/>
        </w:rPr>
      </w:pPr>
    </w:p>
    <w:p w14:paraId="2B4845F0" w14:textId="5D343B74"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 xml:space="preserve">Υπήρξε ευφήμως γνωστός </w:t>
      </w:r>
      <w:proofErr w:type="spellStart"/>
      <w:r w:rsidRPr="00ED1395">
        <w:rPr>
          <w:rFonts w:asciiTheme="minorHAnsi" w:hAnsiTheme="minorHAnsi" w:cstheme="minorHAnsi"/>
          <w:bCs/>
        </w:rPr>
        <w:t>Κρητολόγος</w:t>
      </w:r>
      <w:proofErr w:type="spellEnd"/>
      <w:r w:rsidRPr="00ED1395">
        <w:rPr>
          <w:rFonts w:asciiTheme="minorHAnsi" w:hAnsiTheme="minorHAnsi" w:cstheme="minorHAnsi"/>
          <w:bCs/>
        </w:rPr>
        <w:t xml:space="preserve"> και δημοσίευσε περισσότερες από πενήντα εργασίες που αφορούν την Κρήτη, με αντικείμενα ιστορικά, φιλολογικά, γλωσσικά και λαογραφικά.</w:t>
      </w:r>
      <w:r w:rsidR="008C3632">
        <w:rPr>
          <w:rFonts w:asciiTheme="minorHAnsi" w:hAnsiTheme="minorHAnsi" w:cstheme="minorHAnsi"/>
          <w:bCs/>
        </w:rPr>
        <w:t xml:space="preserve"> </w:t>
      </w:r>
      <w:r w:rsidRPr="00ED1395">
        <w:rPr>
          <w:rFonts w:asciiTheme="minorHAnsi" w:hAnsiTheme="minorHAnsi" w:cstheme="minorHAnsi"/>
          <w:bCs/>
        </w:rPr>
        <w:t>Η διδακτορική του διατριβή, που εκπονήθηκε το 1970, είχε τίτλο «Οι άγιοι της πρώτης βυζαντινής περιόδου της Κρήτης και η σχετική προς αυτούς φιλολογία», αποτυπώνοντας από νωρίς τη βαθιά επιστημονική του ενασχόληση με τη βυζαντινή Κρήτη.</w:t>
      </w:r>
    </w:p>
    <w:p w14:paraId="0EAFC914" w14:textId="77777777" w:rsidR="00ED1395" w:rsidRPr="00ED1395" w:rsidRDefault="00ED1395" w:rsidP="00011679">
      <w:pPr>
        <w:spacing w:after="0" w:line="240" w:lineRule="auto"/>
        <w:jc w:val="both"/>
        <w:rPr>
          <w:rFonts w:asciiTheme="minorHAnsi" w:hAnsiTheme="minorHAnsi" w:cstheme="minorHAnsi"/>
          <w:bCs/>
        </w:rPr>
      </w:pPr>
    </w:p>
    <w:p w14:paraId="08C1C349" w14:textId="20E13818" w:rsidR="00ED1395" w:rsidRPr="00ED1395" w:rsidRDefault="002F0B8B" w:rsidP="00011679">
      <w:pPr>
        <w:spacing w:after="0" w:line="240" w:lineRule="auto"/>
        <w:jc w:val="both"/>
        <w:rPr>
          <w:rFonts w:asciiTheme="minorHAnsi" w:hAnsiTheme="minorHAnsi" w:cstheme="minorHAnsi"/>
          <w:bCs/>
        </w:rPr>
      </w:pPr>
      <w:r>
        <w:rPr>
          <w:rFonts w:asciiTheme="minorHAnsi" w:hAnsiTheme="minorHAnsi" w:cstheme="minorHAnsi"/>
          <w:bCs/>
        </w:rPr>
        <w:t>Ο</w:t>
      </w:r>
      <w:r w:rsidR="00ED1395" w:rsidRPr="00ED1395">
        <w:rPr>
          <w:rFonts w:asciiTheme="minorHAnsi" w:hAnsiTheme="minorHAnsi" w:cstheme="minorHAnsi"/>
          <w:bCs/>
        </w:rPr>
        <w:t>ι μελέτες και τα βιβλία του αποτέλεσαν και αποτελούν σημείο αναφοράς για την ιστορική έρευνα και την επιστημονική τεκμηρίωση της κρητικής ιστορίας.</w:t>
      </w:r>
    </w:p>
    <w:p w14:paraId="0C6D71C8" w14:textId="77777777" w:rsidR="00ED1395" w:rsidRPr="00ED1395" w:rsidRDefault="00ED1395" w:rsidP="00011679">
      <w:pPr>
        <w:spacing w:after="0" w:line="240" w:lineRule="auto"/>
        <w:jc w:val="both"/>
        <w:rPr>
          <w:rFonts w:asciiTheme="minorHAnsi" w:hAnsiTheme="minorHAnsi" w:cstheme="minorHAnsi"/>
          <w:bCs/>
        </w:rPr>
      </w:pPr>
    </w:p>
    <w:p w14:paraId="5DB2CA37" w14:textId="77777777"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Το 1985 τιμήθηκε από τον Δήμο Ηρακλείου με το Βραβείο «Νίκος Καζαντζάκης», για την ποιότητα και την έκταση της επιστημονικής του προσφοράς, ενώ το 2016 ο Δήμος Ηρακλείου του απένειμε και το Βραβείο Ηθικής Τάξεως.</w:t>
      </w:r>
    </w:p>
    <w:p w14:paraId="2F04818A" w14:textId="77777777" w:rsidR="00ED1395" w:rsidRPr="00ED1395" w:rsidRDefault="00ED1395" w:rsidP="00011679">
      <w:pPr>
        <w:spacing w:after="0" w:line="240" w:lineRule="auto"/>
        <w:jc w:val="both"/>
        <w:rPr>
          <w:rFonts w:asciiTheme="minorHAnsi" w:hAnsiTheme="minorHAnsi" w:cstheme="minorHAnsi"/>
          <w:bCs/>
        </w:rPr>
      </w:pPr>
    </w:p>
    <w:p w14:paraId="5AEA51A4" w14:textId="77777777"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Υπήρξε Πρόεδρος της Εταιρίας Κρητικών Ιστορικών Μελετών, εταίρος της Εταιρείας Βυζαντινών Σπουδών και Άρχων Μέγας Πρωτονοτάριος της Αγίας και Μεγάλης του Χριστού Εκκλησίας του Οικουμενικού Πατριαρχείου. Είχε επίσης τιμηθεί με βραβείο από την Ένωση Ελλήνων Λογοτεχνών.</w:t>
      </w:r>
    </w:p>
    <w:p w14:paraId="6A4AD77E" w14:textId="77777777" w:rsidR="00ED1395" w:rsidRPr="00ED1395" w:rsidRDefault="00ED1395" w:rsidP="00011679">
      <w:pPr>
        <w:spacing w:after="0" w:line="240" w:lineRule="auto"/>
        <w:jc w:val="both"/>
        <w:rPr>
          <w:rFonts w:asciiTheme="minorHAnsi" w:hAnsiTheme="minorHAnsi" w:cstheme="minorHAnsi"/>
          <w:bCs/>
        </w:rPr>
      </w:pPr>
    </w:p>
    <w:p w14:paraId="5439F196" w14:textId="5B1CAFA3" w:rsidR="00ED1395" w:rsidRPr="00ED1395" w:rsidRDefault="00ED1395" w:rsidP="00011679">
      <w:pPr>
        <w:spacing w:after="0" w:line="240" w:lineRule="auto"/>
        <w:jc w:val="both"/>
        <w:rPr>
          <w:rFonts w:asciiTheme="minorHAnsi" w:hAnsiTheme="minorHAnsi" w:cstheme="minorHAnsi"/>
          <w:bCs/>
        </w:rPr>
      </w:pPr>
      <w:r w:rsidRPr="00ED1395">
        <w:rPr>
          <w:rFonts w:asciiTheme="minorHAnsi" w:hAnsiTheme="minorHAnsi" w:cstheme="minorHAnsi"/>
          <w:bCs/>
        </w:rPr>
        <w:t xml:space="preserve">Η προσωπικότητα και η προσφορά του τιμήθηκαν από </w:t>
      </w:r>
      <w:r>
        <w:rPr>
          <w:rFonts w:asciiTheme="minorHAnsi" w:hAnsiTheme="minorHAnsi" w:cstheme="minorHAnsi"/>
          <w:bCs/>
        </w:rPr>
        <w:t>Π</w:t>
      </w:r>
      <w:r w:rsidRPr="00ED1395">
        <w:rPr>
          <w:rFonts w:asciiTheme="minorHAnsi" w:hAnsiTheme="minorHAnsi" w:cstheme="minorHAnsi"/>
          <w:bCs/>
        </w:rPr>
        <w:t xml:space="preserve">ανεπιστήμια, επιστημονικούς φορείς, </w:t>
      </w:r>
      <w:r>
        <w:rPr>
          <w:rFonts w:asciiTheme="minorHAnsi" w:hAnsiTheme="minorHAnsi" w:cstheme="minorHAnsi"/>
          <w:bCs/>
        </w:rPr>
        <w:t>Π</w:t>
      </w:r>
      <w:r w:rsidRPr="00ED1395">
        <w:rPr>
          <w:rFonts w:asciiTheme="minorHAnsi" w:hAnsiTheme="minorHAnsi" w:cstheme="minorHAnsi"/>
          <w:bCs/>
        </w:rPr>
        <w:t xml:space="preserve">ολιτιστικούς </w:t>
      </w:r>
      <w:r>
        <w:rPr>
          <w:rFonts w:asciiTheme="minorHAnsi" w:hAnsiTheme="minorHAnsi" w:cstheme="minorHAnsi"/>
          <w:bCs/>
        </w:rPr>
        <w:t>Σ</w:t>
      </w:r>
      <w:r w:rsidRPr="00ED1395">
        <w:rPr>
          <w:rFonts w:asciiTheme="minorHAnsi" w:hAnsiTheme="minorHAnsi" w:cstheme="minorHAnsi"/>
          <w:bCs/>
        </w:rPr>
        <w:t>υλλόγους, την Εκκλησία και την Τοπική Αυτοδιοίκηση, γεγονός που αποτυπώνει την ευρύτητα της προσφοράς του και την αναγνώριση του έργου το</w:t>
      </w:r>
      <w:r w:rsidR="00F370F3">
        <w:rPr>
          <w:rFonts w:asciiTheme="minorHAnsi" w:hAnsiTheme="minorHAnsi" w:cstheme="minorHAnsi"/>
          <w:bCs/>
        </w:rPr>
        <w:t>υ</w:t>
      </w:r>
      <w:r w:rsidRPr="00ED1395">
        <w:rPr>
          <w:rFonts w:asciiTheme="minorHAnsi" w:hAnsiTheme="minorHAnsi" w:cstheme="minorHAnsi"/>
          <w:bCs/>
        </w:rPr>
        <w:t>.</w:t>
      </w:r>
    </w:p>
    <w:p w14:paraId="4DF5E826" w14:textId="77777777" w:rsidR="00ED1395" w:rsidRPr="00ED1395" w:rsidRDefault="00ED1395" w:rsidP="00011679">
      <w:pPr>
        <w:spacing w:after="0" w:line="240" w:lineRule="auto"/>
        <w:jc w:val="both"/>
        <w:rPr>
          <w:rFonts w:asciiTheme="minorHAnsi" w:hAnsiTheme="minorHAnsi" w:cstheme="minorHAnsi"/>
          <w:bCs/>
        </w:rPr>
      </w:pPr>
    </w:p>
    <w:p w14:paraId="0DB0DDAA" w14:textId="77777777" w:rsidR="00ED1395" w:rsidRPr="00ED1395" w:rsidRDefault="00ED1395" w:rsidP="00ED1395">
      <w:pPr>
        <w:spacing w:after="0" w:line="240" w:lineRule="auto"/>
        <w:rPr>
          <w:rFonts w:asciiTheme="minorHAnsi" w:hAnsiTheme="minorHAnsi" w:cstheme="minorHAnsi"/>
          <w:bCs/>
        </w:rPr>
      </w:pPr>
    </w:p>
    <w:p w14:paraId="1BF0BC9D" w14:textId="77777777" w:rsidR="00CD2B5B" w:rsidRPr="00ED1395" w:rsidRDefault="00CD2B5B" w:rsidP="00ED1395">
      <w:pPr>
        <w:spacing w:after="0" w:line="240" w:lineRule="auto"/>
        <w:rPr>
          <w:rFonts w:asciiTheme="minorHAnsi" w:hAnsiTheme="minorHAnsi" w:cstheme="minorHAnsi"/>
          <w:b/>
        </w:rPr>
      </w:pPr>
    </w:p>
    <w:sectPr w:rsidR="00CD2B5B" w:rsidRPr="00ED1395"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04EE3" w14:textId="77777777" w:rsidR="00433063" w:rsidRDefault="00433063" w:rsidP="00823EAD">
      <w:pPr>
        <w:spacing w:after="0" w:line="240" w:lineRule="auto"/>
      </w:pPr>
      <w:r>
        <w:separator/>
      </w:r>
    </w:p>
  </w:endnote>
  <w:endnote w:type="continuationSeparator" w:id="0">
    <w:p w14:paraId="27539271" w14:textId="77777777" w:rsidR="00433063" w:rsidRDefault="00433063"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B5EF" w14:textId="77777777" w:rsidR="00433063" w:rsidRDefault="00433063" w:rsidP="00823EAD">
      <w:pPr>
        <w:spacing w:after="0" w:line="240" w:lineRule="auto"/>
      </w:pPr>
      <w:r>
        <w:separator/>
      </w:r>
    </w:p>
  </w:footnote>
  <w:footnote w:type="continuationSeparator" w:id="0">
    <w:p w14:paraId="0A5A8A0D" w14:textId="77777777" w:rsidR="00433063" w:rsidRDefault="00433063"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13D1"/>
    <w:multiLevelType w:val="hybridMultilevel"/>
    <w:tmpl w:val="F2BA64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2"/>
  </w:num>
  <w:num w:numId="2" w16cid:durableId="1164706042">
    <w:abstractNumId w:val="1"/>
  </w:num>
  <w:num w:numId="3" w16cid:durableId="9952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1679"/>
    <w:rsid w:val="0001503B"/>
    <w:rsid w:val="00054C70"/>
    <w:rsid w:val="000553EA"/>
    <w:rsid w:val="0006275C"/>
    <w:rsid w:val="00062960"/>
    <w:rsid w:val="000A733B"/>
    <w:rsid w:val="000B0928"/>
    <w:rsid w:val="000C124F"/>
    <w:rsid w:val="000C17E3"/>
    <w:rsid w:val="000C7EF8"/>
    <w:rsid w:val="000C7F93"/>
    <w:rsid w:val="000D5B9E"/>
    <w:rsid w:val="000F54B6"/>
    <w:rsid w:val="0012441F"/>
    <w:rsid w:val="00147A52"/>
    <w:rsid w:val="00151922"/>
    <w:rsid w:val="00151AA7"/>
    <w:rsid w:val="00163216"/>
    <w:rsid w:val="00163BCA"/>
    <w:rsid w:val="00167E95"/>
    <w:rsid w:val="0018543B"/>
    <w:rsid w:val="001A01A3"/>
    <w:rsid w:val="001C5882"/>
    <w:rsid w:val="001D0626"/>
    <w:rsid w:val="001D1997"/>
    <w:rsid w:val="001E390C"/>
    <w:rsid w:val="00206866"/>
    <w:rsid w:val="00217E37"/>
    <w:rsid w:val="00236367"/>
    <w:rsid w:val="0025091A"/>
    <w:rsid w:val="00254D42"/>
    <w:rsid w:val="0025746A"/>
    <w:rsid w:val="002637FE"/>
    <w:rsid w:val="00272ACF"/>
    <w:rsid w:val="00290E6A"/>
    <w:rsid w:val="002A7E29"/>
    <w:rsid w:val="002C0630"/>
    <w:rsid w:val="002C6303"/>
    <w:rsid w:val="002D40D1"/>
    <w:rsid w:val="002D49A1"/>
    <w:rsid w:val="002D5686"/>
    <w:rsid w:val="002F0B8B"/>
    <w:rsid w:val="002F5B00"/>
    <w:rsid w:val="002F7002"/>
    <w:rsid w:val="00301083"/>
    <w:rsid w:val="00305DAF"/>
    <w:rsid w:val="003219B5"/>
    <w:rsid w:val="00334789"/>
    <w:rsid w:val="00343B2A"/>
    <w:rsid w:val="003770ED"/>
    <w:rsid w:val="00380331"/>
    <w:rsid w:val="003B30BA"/>
    <w:rsid w:val="003C5492"/>
    <w:rsid w:val="00407A52"/>
    <w:rsid w:val="00420869"/>
    <w:rsid w:val="00423A20"/>
    <w:rsid w:val="00423ED6"/>
    <w:rsid w:val="00433063"/>
    <w:rsid w:val="0044530E"/>
    <w:rsid w:val="00474FD8"/>
    <w:rsid w:val="00497FFE"/>
    <w:rsid w:val="004A3405"/>
    <w:rsid w:val="004A7D21"/>
    <w:rsid w:val="004B0B3E"/>
    <w:rsid w:val="004D2999"/>
    <w:rsid w:val="004D5A26"/>
    <w:rsid w:val="004D6B02"/>
    <w:rsid w:val="004F59FA"/>
    <w:rsid w:val="00504EDE"/>
    <w:rsid w:val="00507F17"/>
    <w:rsid w:val="00510B00"/>
    <w:rsid w:val="0051373E"/>
    <w:rsid w:val="00517D93"/>
    <w:rsid w:val="00530C87"/>
    <w:rsid w:val="0053107E"/>
    <w:rsid w:val="00532097"/>
    <w:rsid w:val="00536693"/>
    <w:rsid w:val="005428AF"/>
    <w:rsid w:val="00547D64"/>
    <w:rsid w:val="0056597E"/>
    <w:rsid w:val="00570625"/>
    <w:rsid w:val="0057625A"/>
    <w:rsid w:val="005806DE"/>
    <w:rsid w:val="00594137"/>
    <w:rsid w:val="00594980"/>
    <w:rsid w:val="005B326C"/>
    <w:rsid w:val="005B41F2"/>
    <w:rsid w:val="005C0013"/>
    <w:rsid w:val="005D7379"/>
    <w:rsid w:val="005F683C"/>
    <w:rsid w:val="00607A24"/>
    <w:rsid w:val="006254A4"/>
    <w:rsid w:val="0064174D"/>
    <w:rsid w:val="00657427"/>
    <w:rsid w:val="00670489"/>
    <w:rsid w:val="00676973"/>
    <w:rsid w:val="006957D8"/>
    <w:rsid w:val="006B23DE"/>
    <w:rsid w:val="006B43AD"/>
    <w:rsid w:val="006D5476"/>
    <w:rsid w:val="006D5EAC"/>
    <w:rsid w:val="006F208A"/>
    <w:rsid w:val="006F512A"/>
    <w:rsid w:val="00700044"/>
    <w:rsid w:val="007072A5"/>
    <w:rsid w:val="00721B7F"/>
    <w:rsid w:val="00733CA5"/>
    <w:rsid w:val="00736A96"/>
    <w:rsid w:val="00736F82"/>
    <w:rsid w:val="0075134D"/>
    <w:rsid w:val="007814EF"/>
    <w:rsid w:val="0078700F"/>
    <w:rsid w:val="007A1295"/>
    <w:rsid w:val="007A1C9F"/>
    <w:rsid w:val="007A3BFE"/>
    <w:rsid w:val="007B0251"/>
    <w:rsid w:val="007C0E8C"/>
    <w:rsid w:val="007C1B2D"/>
    <w:rsid w:val="007C3332"/>
    <w:rsid w:val="007D195E"/>
    <w:rsid w:val="007F32DB"/>
    <w:rsid w:val="008014D8"/>
    <w:rsid w:val="0080173E"/>
    <w:rsid w:val="0080301F"/>
    <w:rsid w:val="00803908"/>
    <w:rsid w:val="00823EAD"/>
    <w:rsid w:val="008522E6"/>
    <w:rsid w:val="0085347D"/>
    <w:rsid w:val="00881202"/>
    <w:rsid w:val="00882752"/>
    <w:rsid w:val="00885F50"/>
    <w:rsid w:val="008907D2"/>
    <w:rsid w:val="008B2D77"/>
    <w:rsid w:val="008B68D7"/>
    <w:rsid w:val="008C3632"/>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03A1F"/>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23D4A"/>
    <w:rsid w:val="00B31EE4"/>
    <w:rsid w:val="00B33F84"/>
    <w:rsid w:val="00B36AA1"/>
    <w:rsid w:val="00B522FE"/>
    <w:rsid w:val="00B727CF"/>
    <w:rsid w:val="00B7393B"/>
    <w:rsid w:val="00BC2CA8"/>
    <w:rsid w:val="00BD3979"/>
    <w:rsid w:val="00BE3914"/>
    <w:rsid w:val="00BF7643"/>
    <w:rsid w:val="00C22597"/>
    <w:rsid w:val="00C31464"/>
    <w:rsid w:val="00C35771"/>
    <w:rsid w:val="00C77F32"/>
    <w:rsid w:val="00C93D18"/>
    <w:rsid w:val="00CA58EF"/>
    <w:rsid w:val="00CA6E7D"/>
    <w:rsid w:val="00CD2B5B"/>
    <w:rsid w:val="00CD3404"/>
    <w:rsid w:val="00CD54C6"/>
    <w:rsid w:val="00CE1A18"/>
    <w:rsid w:val="00CE3EEC"/>
    <w:rsid w:val="00CF1ABA"/>
    <w:rsid w:val="00D02920"/>
    <w:rsid w:val="00D100E4"/>
    <w:rsid w:val="00D12F62"/>
    <w:rsid w:val="00D277F6"/>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9640B"/>
    <w:rsid w:val="00EB2755"/>
    <w:rsid w:val="00EB2A9B"/>
    <w:rsid w:val="00EB417E"/>
    <w:rsid w:val="00EB64D1"/>
    <w:rsid w:val="00EC7136"/>
    <w:rsid w:val="00ED1395"/>
    <w:rsid w:val="00EE290A"/>
    <w:rsid w:val="00EF404A"/>
    <w:rsid w:val="00F04AE4"/>
    <w:rsid w:val="00F073F9"/>
    <w:rsid w:val="00F13D3B"/>
    <w:rsid w:val="00F32BD4"/>
    <w:rsid w:val="00F370F3"/>
    <w:rsid w:val="00F66698"/>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TotalTime>
  <Pages>2</Pages>
  <Words>846</Words>
  <Characters>4573</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5409</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2026-08-14T09:57:00Z</dcterms:created>
  <dcterms:modified xsi:type="dcterms:W3CDTF">2026-08-14T09:57:00Z</dcterms:modified>
</cp:coreProperties>
</file>