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C4" w:rsidRPr="001A79FD" w:rsidRDefault="00A529C4" w:rsidP="00A529C4">
      <w:pPr>
        <w:rPr>
          <w:b/>
          <w:u w:val="single"/>
        </w:rPr>
      </w:pPr>
    </w:p>
    <w:p w:rsidR="00A529C4" w:rsidRPr="00EF528E" w:rsidRDefault="00A529C4" w:rsidP="00A529C4">
      <w:pPr>
        <w:spacing w:after="0"/>
        <w:rPr>
          <w:b/>
        </w:rPr>
      </w:pPr>
      <w:r w:rsidRPr="00B819FB">
        <w:rPr>
          <w:b/>
        </w:rPr>
        <w:t xml:space="preserve">ΕΛΛΗΝΙΚΗ ΔΗΜΟΚΡΑΤΙΑ    </w:t>
      </w:r>
      <w:r>
        <w:rPr>
          <w:b/>
        </w:rPr>
        <w:t xml:space="preserve">                                       </w:t>
      </w:r>
    </w:p>
    <w:p w:rsidR="00A529C4" w:rsidRPr="00B819FB" w:rsidRDefault="00A529C4" w:rsidP="00A529C4">
      <w:pPr>
        <w:spacing w:after="0"/>
        <w:rPr>
          <w:b/>
        </w:rPr>
      </w:pPr>
      <w:r>
        <w:rPr>
          <w:b/>
        </w:rPr>
        <w:t>ΠΕΡΙΦΕΡΕΙΑ ΚΡΗΤΗΣ</w:t>
      </w:r>
      <w:r w:rsidRPr="00B819FB">
        <w:rPr>
          <w:b/>
        </w:rPr>
        <w:t xml:space="preserve">   </w:t>
      </w:r>
      <w:r>
        <w:rPr>
          <w:b/>
        </w:rPr>
        <w:t xml:space="preserve">                                              </w:t>
      </w:r>
      <w:r w:rsidRPr="00B819FB">
        <w:rPr>
          <w:b/>
        </w:rPr>
        <w:t xml:space="preserve">               </w:t>
      </w:r>
      <w:r>
        <w:rPr>
          <w:b/>
        </w:rPr>
        <w:t xml:space="preserve"> </w:t>
      </w:r>
      <w:r w:rsidRPr="00B819FB">
        <w:rPr>
          <w:b/>
        </w:rPr>
        <w:t xml:space="preserve">                    </w:t>
      </w:r>
    </w:p>
    <w:p w:rsidR="00A529C4" w:rsidRPr="00B819FB" w:rsidRDefault="00A529C4" w:rsidP="00A529C4">
      <w:pPr>
        <w:spacing w:after="0"/>
        <w:rPr>
          <w:b/>
        </w:rPr>
      </w:pPr>
      <w:r w:rsidRPr="00B819FB">
        <w:rPr>
          <w:b/>
        </w:rPr>
        <w:t xml:space="preserve">ΝΟΜΟΣ ΗΡΑΚΛΕΙΟΥ            </w:t>
      </w:r>
      <w:r>
        <w:rPr>
          <w:b/>
        </w:rPr>
        <w:t xml:space="preserve">                                        </w:t>
      </w:r>
      <w:r w:rsidRPr="008512E7">
        <w:t xml:space="preserve"> </w:t>
      </w:r>
      <w:r w:rsidRPr="00B819FB">
        <w:rPr>
          <w:b/>
        </w:rPr>
        <w:t xml:space="preserve">                  </w:t>
      </w:r>
    </w:p>
    <w:p w:rsidR="00A529C4" w:rsidRPr="00B94A83" w:rsidRDefault="00A529C4" w:rsidP="00A529C4">
      <w:pPr>
        <w:spacing w:after="0"/>
        <w:rPr>
          <w:b/>
        </w:rPr>
      </w:pPr>
      <w:r w:rsidRPr="00B819FB">
        <w:rPr>
          <w:b/>
        </w:rPr>
        <w:t xml:space="preserve">ΔΗΜΟΣ ΜΙΝΩΑ ΠΕΔΙΑΔΑΣ  </w:t>
      </w:r>
      <w:r>
        <w:rPr>
          <w:b/>
        </w:rPr>
        <w:t xml:space="preserve">                                     </w:t>
      </w:r>
      <w:r>
        <w:t xml:space="preserve"> </w:t>
      </w:r>
      <w:r w:rsidR="00B22246">
        <w:t xml:space="preserve">  </w:t>
      </w:r>
      <w:r w:rsidR="00B22246" w:rsidRPr="00B94A83">
        <w:rPr>
          <w:b/>
        </w:rPr>
        <w:t xml:space="preserve">Αρκαλοχώρι    </w:t>
      </w:r>
      <w:r w:rsidR="00E928E9">
        <w:rPr>
          <w:b/>
        </w:rPr>
        <w:t xml:space="preserve">  </w:t>
      </w:r>
      <w:r w:rsidR="00DB12A8" w:rsidRPr="00DB12A8">
        <w:rPr>
          <w:b/>
        </w:rPr>
        <w:t>02</w:t>
      </w:r>
      <w:r w:rsidR="00B22246" w:rsidRPr="00B94A83">
        <w:rPr>
          <w:b/>
        </w:rPr>
        <w:t xml:space="preserve"> /</w:t>
      </w:r>
      <w:r w:rsidR="00E867E5">
        <w:rPr>
          <w:b/>
        </w:rPr>
        <w:t>07</w:t>
      </w:r>
      <w:r w:rsidR="00B22246" w:rsidRPr="00B94A83">
        <w:rPr>
          <w:b/>
        </w:rPr>
        <w:t>/202</w:t>
      </w:r>
      <w:r w:rsidR="00E867E5">
        <w:rPr>
          <w:b/>
        </w:rPr>
        <w:t>6</w:t>
      </w:r>
    </w:p>
    <w:p w:rsidR="00A529C4" w:rsidRPr="002B76D7" w:rsidRDefault="00A529C4" w:rsidP="00A529C4">
      <w:pPr>
        <w:spacing w:after="0"/>
      </w:pPr>
      <w:r w:rsidRPr="00B819FB">
        <w:rPr>
          <w:b/>
        </w:rPr>
        <w:t xml:space="preserve">                                                                              </w:t>
      </w:r>
      <w:r>
        <w:rPr>
          <w:b/>
        </w:rPr>
        <w:t xml:space="preserve">          </w:t>
      </w:r>
      <w:r w:rsidR="00B22246">
        <w:rPr>
          <w:b/>
        </w:rPr>
        <w:t xml:space="preserve"> </w:t>
      </w:r>
      <w:r w:rsidR="00B94A83">
        <w:rPr>
          <w:b/>
        </w:rPr>
        <w:t xml:space="preserve"> </w:t>
      </w:r>
      <w:r w:rsidR="00B22246">
        <w:rPr>
          <w:b/>
        </w:rPr>
        <w:t xml:space="preserve"> Αρ. </w:t>
      </w:r>
      <w:proofErr w:type="spellStart"/>
      <w:r w:rsidR="00B22246">
        <w:rPr>
          <w:b/>
        </w:rPr>
        <w:t>Πρωτ</w:t>
      </w:r>
      <w:proofErr w:type="spellEnd"/>
      <w:r w:rsidR="00B22246">
        <w:rPr>
          <w:b/>
        </w:rPr>
        <w:t>.</w:t>
      </w:r>
      <w:r w:rsidR="00E91547">
        <w:rPr>
          <w:b/>
        </w:rPr>
        <w:t xml:space="preserve"> </w:t>
      </w:r>
      <w:r w:rsidR="00DB4FD9" w:rsidRPr="00DB4FD9">
        <w:rPr>
          <w:b/>
        </w:rPr>
        <w:t xml:space="preserve"> </w:t>
      </w:r>
      <w:r w:rsidR="00DB4FD9" w:rsidRPr="002B76D7">
        <w:rPr>
          <w:b/>
        </w:rPr>
        <w:t>18169</w:t>
      </w:r>
    </w:p>
    <w:p w:rsidR="008F5E2A" w:rsidRDefault="008F5E2A" w:rsidP="00A529C4">
      <w:pPr>
        <w:spacing w:after="0"/>
        <w:rPr>
          <w:b/>
        </w:rPr>
      </w:pPr>
      <w:r>
        <w:rPr>
          <w:b/>
        </w:rPr>
        <w:t>Δ/ΝΣΗ ΚΟΙΝΩΝΙΚΩΝ &amp; ΜΟΡΦΩΤΙΚΩΝ</w:t>
      </w:r>
    </w:p>
    <w:p w:rsidR="008F5E2A" w:rsidRDefault="008F5E2A" w:rsidP="00A529C4">
      <w:pPr>
        <w:spacing w:after="0"/>
        <w:rPr>
          <w:b/>
        </w:rPr>
      </w:pPr>
      <w:r>
        <w:rPr>
          <w:b/>
        </w:rPr>
        <w:t>ΥΠΗΡΕΣΙΩΝ</w:t>
      </w:r>
    </w:p>
    <w:p w:rsidR="00A529C4" w:rsidRPr="00EF528E" w:rsidRDefault="00A529C4" w:rsidP="00A529C4">
      <w:pPr>
        <w:spacing w:after="0"/>
        <w:rPr>
          <w:b/>
        </w:rPr>
      </w:pPr>
      <w:r w:rsidRPr="00B819FB">
        <w:rPr>
          <w:b/>
        </w:rPr>
        <w:t xml:space="preserve">ΑΥΤΟΤΕΛΕΣ ΤΜΗΜΑ ΚΟΙΝΩΝΙΚΗΣ               </w:t>
      </w:r>
      <w:r>
        <w:rPr>
          <w:b/>
        </w:rPr>
        <w:t xml:space="preserve">          </w:t>
      </w:r>
      <w:r w:rsidRPr="00B819FB">
        <w:rPr>
          <w:b/>
        </w:rPr>
        <w:t xml:space="preserve">                         </w:t>
      </w:r>
    </w:p>
    <w:p w:rsidR="00A529C4" w:rsidRPr="00B819FB" w:rsidRDefault="00A529C4" w:rsidP="00A529C4">
      <w:pPr>
        <w:spacing w:after="0"/>
      </w:pPr>
      <w:r w:rsidRPr="00B819FB">
        <w:rPr>
          <w:b/>
        </w:rPr>
        <w:t xml:space="preserve"> ΠΡΟΣΤΑΣΙΑΣ, ΠΑΙΔΕΙΑΣ, ΑΠΑΣΧΟΛΗΣΗΣ   </w:t>
      </w:r>
      <w:r w:rsidRPr="00B819FB">
        <w:t xml:space="preserve"> </w:t>
      </w:r>
      <w:r>
        <w:t xml:space="preserve">            </w:t>
      </w:r>
    </w:p>
    <w:p w:rsidR="00A529C4" w:rsidRPr="00B819FB" w:rsidRDefault="00A529C4" w:rsidP="00A529C4">
      <w:pPr>
        <w:spacing w:after="0"/>
        <w:rPr>
          <w:b/>
        </w:rPr>
      </w:pPr>
      <w:r w:rsidRPr="00B819FB">
        <w:rPr>
          <w:b/>
        </w:rPr>
        <w:t xml:space="preserve">&amp; ΠΟΛΙΤΙΣΜΟΥ       </w:t>
      </w:r>
      <w:r>
        <w:rPr>
          <w:b/>
        </w:rPr>
        <w:t xml:space="preserve">                                                     </w:t>
      </w:r>
      <w:r w:rsidRPr="00B819FB">
        <w:rPr>
          <w:b/>
        </w:rPr>
        <w:t xml:space="preserve">                        </w:t>
      </w:r>
      <w:r w:rsidR="00727AD4">
        <w:rPr>
          <w:b/>
        </w:rPr>
        <w:t>-</w:t>
      </w:r>
      <w:r>
        <w:rPr>
          <w:b/>
        </w:rPr>
        <w:t xml:space="preserve">                                   </w:t>
      </w:r>
    </w:p>
    <w:p w:rsidR="00A529C4" w:rsidRPr="00EF528E" w:rsidRDefault="00A529C4" w:rsidP="00A529C4">
      <w:pPr>
        <w:spacing w:after="0"/>
        <w:rPr>
          <w:b/>
        </w:rPr>
      </w:pPr>
      <w:proofErr w:type="spellStart"/>
      <w:r w:rsidRPr="00B819FB">
        <w:t>Ταχ</w:t>
      </w:r>
      <w:proofErr w:type="spellEnd"/>
      <w:r w:rsidRPr="00B819FB">
        <w:t>. Δ/</w:t>
      </w:r>
      <w:proofErr w:type="spellStart"/>
      <w:r w:rsidRPr="00B819FB">
        <w:t>νση</w:t>
      </w:r>
      <w:proofErr w:type="spellEnd"/>
      <w:r w:rsidRPr="00B819FB">
        <w:t xml:space="preserve"> : Αρκαλοχώρι  </w:t>
      </w:r>
      <w:r>
        <w:t xml:space="preserve">                            </w:t>
      </w:r>
      <w:r w:rsidRPr="00B819FB">
        <w:t xml:space="preserve">  </w:t>
      </w:r>
      <w:r w:rsidRPr="00B819FB">
        <w:tab/>
        <w:t xml:space="preserve">                                             </w:t>
      </w:r>
    </w:p>
    <w:p w:rsidR="00A529C4" w:rsidRPr="00B819FB" w:rsidRDefault="00A529C4" w:rsidP="00A529C4">
      <w:pPr>
        <w:spacing w:after="0"/>
      </w:pPr>
      <w:proofErr w:type="spellStart"/>
      <w:r>
        <w:t>Πληρ</w:t>
      </w:r>
      <w:proofErr w:type="spellEnd"/>
      <w:r>
        <w:t xml:space="preserve">. : </w:t>
      </w:r>
      <w:proofErr w:type="spellStart"/>
      <w:r>
        <w:t>Γαλυφιανάκης</w:t>
      </w:r>
      <w:proofErr w:type="spellEnd"/>
      <w:r>
        <w:t xml:space="preserve"> Γιώργος</w:t>
      </w:r>
      <w:r w:rsidRPr="00B819FB">
        <w:t xml:space="preserve">                      </w:t>
      </w:r>
      <w:r w:rsidRPr="00B819FB">
        <w:rPr>
          <w:b/>
        </w:rPr>
        <w:t xml:space="preserve">  </w:t>
      </w:r>
      <w:r w:rsidRPr="00B819FB">
        <w:t xml:space="preserve">   </w:t>
      </w:r>
      <w:r>
        <w:t xml:space="preserve">                 </w:t>
      </w:r>
      <w:r w:rsidRPr="00B819FB">
        <w:t xml:space="preserve">              </w:t>
      </w:r>
    </w:p>
    <w:p w:rsidR="00A529C4" w:rsidRDefault="00A529C4" w:rsidP="00A529C4">
      <w:pPr>
        <w:spacing w:after="0"/>
      </w:pPr>
      <w:proofErr w:type="spellStart"/>
      <w:r>
        <w:t>Τηλ</w:t>
      </w:r>
      <w:proofErr w:type="spellEnd"/>
      <w:r>
        <w:t>. : 28913 40395</w:t>
      </w:r>
      <w:r w:rsidRPr="00B819FB">
        <w:t xml:space="preserve">                           </w:t>
      </w:r>
      <w:r>
        <w:t xml:space="preserve">             </w:t>
      </w:r>
      <w:r w:rsidRPr="00B819FB">
        <w:t xml:space="preserve"> </w:t>
      </w:r>
      <w:r w:rsidRPr="00B819FB">
        <w:tab/>
        <w:t xml:space="preserve">  </w:t>
      </w:r>
    </w:p>
    <w:p w:rsidR="00A529C4" w:rsidRPr="00B22246" w:rsidRDefault="00A529C4" w:rsidP="00A529C4">
      <w:pPr>
        <w:spacing w:after="0"/>
        <w:rPr>
          <w:rFonts w:ascii="Arial" w:hAnsi="Arial" w:cs="Arial"/>
          <w:b/>
          <w:i/>
        </w:rPr>
      </w:pPr>
      <w:r w:rsidRPr="00F829E9">
        <w:t xml:space="preserve"> </w:t>
      </w:r>
      <w:r>
        <w:rPr>
          <w:lang w:val="en-US"/>
        </w:rPr>
        <w:t>Email</w:t>
      </w:r>
      <w:r w:rsidRPr="00F829E9">
        <w:t xml:space="preserve">: </w:t>
      </w:r>
      <w:hyperlink r:id="rId5" w:history="1">
        <w:r w:rsidRPr="00C93C18">
          <w:rPr>
            <w:rStyle w:val="-"/>
            <w:lang w:val="en-US"/>
          </w:rPr>
          <w:t>galifianakis</w:t>
        </w:r>
        <w:r w:rsidRPr="00F829E9">
          <w:rPr>
            <w:rStyle w:val="-"/>
          </w:rPr>
          <w:t>@</w:t>
        </w:r>
        <w:r w:rsidRPr="00C93C18">
          <w:rPr>
            <w:rStyle w:val="-"/>
            <w:lang w:val="en-US"/>
          </w:rPr>
          <w:t>minoapediadas</w:t>
        </w:r>
        <w:r w:rsidRPr="00F829E9">
          <w:rPr>
            <w:rStyle w:val="-"/>
          </w:rPr>
          <w:t>.</w:t>
        </w:r>
        <w:r w:rsidRPr="00C93C18">
          <w:rPr>
            <w:rStyle w:val="-"/>
            <w:lang w:val="en-US"/>
          </w:rPr>
          <w:t>gr</w:t>
        </w:r>
      </w:hyperlink>
      <w:r w:rsidRPr="00F829E9">
        <w:t xml:space="preserve">                            </w:t>
      </w:r>
      <w:r>
        <w:rPr>
          <w:b/>
        </w:rPr>
        <w:t xml:space="preserve">              </w:t>
      </w:r>
    </w:p>
    <w:p w:rsidR="00B22246" w:rsidRDefault="00B22246" w:rsidP="005F62D5">
      <w:pPr>
        <w:rPr>
          <w:rFonts w:cstheme="minorHAnsi"/>
          <w:b/>
        </w:rPr>
      </w:pPr>
    </w:p>
    <w:p w:rsidR="009A0C7E" w:rsidRDefault="009A0C7E" w:rsidP="0086282F">
      <w:pPr>
        <w:rPr>
          <w:rFonts w:cstheme="minorHAnsi"/>
          <w:b/>
        </w:rPr>
      </w:pPr>
      <w:r w:rsidRPr="009A0C7E">
        <w:rPr>
          <w:rFonts w:cstheme="minorHAnsi"/>
          <w:b/>
        </w:rPr>
        <w:t>ΔΙΑΚΗΡΥΞΗ  ΕΚΔΗΛΩΣΗ</w:t>
      </w:r>
      <w:r w:rsidR="00E7026F">
        <w:rPr>
          <w:rFonts w:cstheme="minorHAnsi"/>
          <w:b/>
        </w:rPr>
        <w:t xml:space="preserve">Σ </w:t>
      </w:r>
      <w:r w:rsidRPr="009A0C7E">
        <w:rPr>
          <w:rFonts w:cstheme="minorHAnsi"/>
          <w:b/>
        </w:rPr>
        <w:t xml:space="preserve"> ΕΝΔΙΑΦΕΡΟΝΤΟΣ  ΜΙΣΘ</w:t>
      </w:r>
      <w:r w:rsidR="00E867E5">
        <w:rPr>
          <w:rFonts w:cstheme="minorHAnsi"/>
          <w:b/>
        </w:rPr>
        <w:t>ΩΣΗΣ ΚΤΙΡΙΟΥ ΓΙΑ ΤΗ ΣΤΕΓΑΣΗ  ΔΥΟ (2) ΒΡΕΦΙΚΩΝ ΤΜΗΜΑΤΩΝ</w:t>
      </w:r>
      <w:r w:rsidR="0086282F">
        <w:rPr>
          <w:rFonts w:cstheme="minorHAnsi"/>
          <w:b/>
        </w:rPr>
        <w:t xml:space="preserve">  του</w:t>
      </w:r>
      <w:r w:rsidR="00E867E5">
        <w:rPr>
          <w:rFonts w:cstheme="minorHAnsi"/>
          <w:b/>
        </w:rPr>
        <w:t xml:space="preserve"> </w:t>
      </w:r>
      <w:r w:rsidR="00E867E5" w:rsidRPr="00C36C41">
        <w:rPr>
          <w:rFonts w:cstheme="minorHAnsi"/>
          <w:b/>
          <w:sz w:val="28"/>
          <w:szCs w:val="28"/>
        </w:rPr>
        <w:t>2</w:t>
      </w:r>
      <w:r w:rsidR="00E867E5" w:rsidRPr="00C36C41">
        <w:rPr>
          <w:rFonts w:cstheme="minorHAnsi"/>
          <w:b/>
          <w:sz w:val="28"/>
          <w:szCs w:val="28"/>
          <w:vertAlign w:val="superscript"/>
        </w:rPr>
        <w:t>ου</w:t>
      </w:r>
      <w:r w:rsidR="00E867E5">
        <w:rPr>
          <w:rFonts w:cstheme="minorHAnsi"/>
          <w:b/>
        </w:rPr>
        <w:t xml:space="preserve"> ΒΡΕΦΟΝΗΠΙΑΚΟΥ ΣΤΑΘΜΟΥ ΑΡΚΑΛΟΧΩΡΙΟΥ </w:t>
      </w:r>
      <w:r w:rsidRPr="009A0C7E">
        <w:rPr>
          <w:rFonts w:cstheme="minorHAnsi"/>
          <w:b/>
        </w:rPr>
        <w:t>ΔΗΜΟΥ ΜΙΝΩΑ ΠΕΔΙΑΔΑΣ</w:t>
      </w:r>
    </w:p>
    <w:p w:rsidR="00895A17" w:rsidRDefault="00895A17" w:rsidP="00895A17">
      <w:pPr>
        <w:jc w:val="both"/>
        <w:rPr>
          <w:sz w:val="32"/>
          <w:szCs w:val="32"/>
        </w:rPr>
      </w:pPr>
      <w:proofErr w:type="spellStart"/>
      <w:r>
        <w:rPr>
          <w:rFonts w:cstheme="minorHAnsi"/>
          <w:i/>
          <w:iCs/>
        </w:rPr>
        <w:t>Εχοντας</w:t>
      </w:r>
      <w:proofErr w:type="spellEnd"/>
      <w:r>
        <w:rPr>
          <w:rFonts w:cstheme="minorHAnsi"/>
          <w:i/>
          <w:iCs/>
        </w:rPr>
        <w:t xml:space="preserve">  υπόψη:</w:t>
      </w:r>
    </w:p>
    <w:p w:rsidR="00895A17" w:rsidRDefault="00895A17" w:rsidP="00895A17">
      <w:pPr>
        <w:pStyle w:val="a3"/>
        <w:numPr>
          <w:ilvl w:val="0"/>
          <w:numId w:val="11"/>
        </w:numPr>
        <w:ind w:left="851" w:hanging="425"/>
        <w:jc w:val="both"/>
        <w:rPr>
          <w:rFonts w:cstheme="minorHAnsi"/>
        </w:rPr>
      </w:pPr>
      <w:r>
        <w:rPr>
          <w:rFonts w:cstheme="minorHAnsi"/>
        </w:rPr>
        <w:t xml:space="preserve">Το Π.Δ. 270/81 «περί καθορισμού  των οργάνων, της διαδικασίας και  των όρων διενέργειες δημοπρασιών </w:t>
      </w:r>
      <w:proofErr w:type="spellStart"/>
      <w:r>
        <w:rPr>
          <w:rFonts w:cstheme="minorHAnsi"/>
        </w:rPr>
        <w:t>δι</w:t>
      </w:r>
      <w:proofErr w:type="spellEnd"/>
      <w:r>
        <w:rPr>
          <w:rFonts w:cstheme="minorHAnsi"/>
        </w:rPr>
        <w:t>’ εκποίηση ή εκμίσθωση πραγμάτων των Δήμων και Κοινοτήτων».</w:t>
      </w:r>
    </w:p>
    <w:p w:rsidR="00895A17" w:rsidRDefault="00895A17" w:rsidP="00895A17">
      <w:pPr>
        <w:pStyle w:val="a3"/>
        <w:numPr>
          <w:ilvl w:val="0"/>
          <w:numId w:val="11"/>
        </w:numPr>
        <w:ind w:left="851" w:hanging="425"/>
        <w:jc w:val="both"/>
        <w:rPr>
          <w:rFonts w:cstheme="minorHAnsi"/>
        </w:rPr>
      </w:pPr>
      <w:r>
        <w:rPr>
          <w:rFonts w:cstheme="minorHAnsi"/>
        </w:rPr>
        <w:t xml:space="preserve">Το Ν.3130/2003 Μισθώσεις ακινήτων για στέγαση Δημοσίων Υπηρεσιών </w:t>
      </w:r>
    </w:p>
    <w:p w:rsidR="00895A17" w:rsidRDefault="00895A17" w:rsidP="00895A17">
      <w:pPr>
        <w:pStyle w:val="a3"/>
        <w:numPr>
          <w:ilvl w:val="0"/>
          <w:numId w:val="11"/>
        </w:numPr>
        <w:ind w:left="851" w:hanging="425"/>
        <w:jc w:val="both"/>
        <w:rPr>
          <w:rFonts w:cstheme="minorHAnsi"/>
        </w:rPr>
      </w:pPr>
      <w:r>
        <w:rPr>
          <w:rFonts w:cstheme="minorHAnsi"/>
        </w:rPr>
        <w:t>Τι διατάξεις των άρθρων 72 &amp; 192 του Ν.3463/2006 «Δημοτικός &amp; Κοινοτικός κώδικας» όπως αντικαταστάθηκε από το άρθρο 196 του Ν. 4555/2018.</w:t>
      </w:r>
    </w:p>
    <w:p w:rsidR="00895A17" w:rsidRDefault="00895A17" w:rsidP="00895A17">
      <w:pPr>
        <w:pStyle w:val="a3"/>
        <w:numPr>
          <w:ilvl w:val="0"/>
          <w:numId w:val="11"/>
        </w:numPr>
        <w:ind w:left="851" w:hanging="425"/>
        <w:jc w:val="both"/>
        <w:rPr>
          <w:rFonts w:cstheme="minorHAnsi"/>
        </w:rPr>
      </w:pPr>
      <w:r>
        <w:rPr>
          <w:rFonts w:cstheme="minorHAnsi"/>
        </w:rPr>
        <w:t>Τις διατάξεις των άρθρων 65 παρ. 1 και 72 παρ. 1ε του Ν. 3852/2010 « Νέα αρχιτεκτονική της Αυτοδιοίκησης και της Αποκεντρωμένης Διοίκησης-Πρόγραμμα Καλλικράτης» και τις τροποποιήσεις αυτών.</w:t>
      </w:r>
    </w:p>
    <w:p w:rsidR="00895A17" w:rsidRDefault="00895A17" w:rsidP="00895A17">
      <w:pPr>
        <w:pStyle w:val="a3"/>
        <w:numPr>
          <w:ilvl w:val="0"/>
          <w:numId w:val="11"/>
        </w:numPr>
        <w:ind w:left="851" w:hanging="425"/>
        <w:jc w:val="both"/>
        <w:rPr>
          <w:rFonts w:cstheme="minorHAnsi"/>
        </w:rPr>
      </w:pPr>
      <w:r>
        <w:rPr>
          <w:rFonts w:cstheme="minorHAnsi"/>
        </w:rPr>
        <w:t xml:space="preserve">Τον Ο.Ε.Υ του Δήμου </w:t>
      </w:r>
      <w:proofErr w:type="spellStart"/>
      <w:r>
        <w:rPr>
          <w:rFonts w:cstheme="minorHAnsi"/>
        </w:rPr>
        <w:t>Μινώα</w:t>
      </w:r>
      <w:proofErr w:type="spellEnd"/>
      <w:r>
        <w:rPr>
          <w:rFonts w:cstheme="minorHAnsi"/>
        </w:rPr>
        <w:t xml:space="preserve"> Πεδιάδας ο οποίος δημοσιεύτηκε στο ΦΕΚ 1663/Β/27-07-2011 όπως έχει τροποποιηθεί με το ΦΕΚ 721/Β/29-03-2013, το ΦΕΚ2940/Β/29-08-2017 και το ΦΕΚ 1668/Β/14-05-2019</w:t>
      </w:r>
    </w:p>
    <w:p w:rsidR="00895A17" w:rsidRDefault="00895A17" w:rsidP="00895A17">
      <w:pPr>
        <w:pStyle w:val="a3"/>
        <w:numPr>
          <w:ilvl w:val="0"/>
          <w:numId w:val="11"/>
        </w:numPr>
        <w:ind w:left="851" w:hanging="425"/>
        <w:jc w:val="both"/>
        <w:rPr>
          <w:rFonts w:cstheme="minorHAnsi"/>
        </w:rPr>
      </w:pPr>
      <w:r>
        <w:rPr>
          <w:rFonts w:cstheme="minorHAnsi"/>
        </w:rPr>
        <w:t xml:space="preserve">Την </w:t>
      </w:r>
      <w:proofErr w:type="spellStart"/>
      <w:r>
        <w:rPr>
          <w:rFonts w:cstheme="minorHAnsi"/>
        </w:rPr>
        <w:t>υπ΄αριθμ</w:t>
      </w:r>
      <w:proofErr w:type="spellEnd"/>
      <w:r>
        <w:rPr>
          <w:rFonts w:cstheme="minorHAnsi"/>
        </w:rPr>
        <w:t xml:space="preserve">. </w:t>
      </w:r>
      <w:r>
        <w:rPr>
          <w:rFonts w:cstheme="minorHAnsi"/>
          <w:b/>
        </w:rPr>
        <w:t>04/2025</w:t>
      </w:r>
      <w:r>
        <w:rPr>
          <w:rFonts w:cstheme="minorHAnsi"/>
        </w:rPr>
        <w:t>(</w:t>
      </w:r>
      <w:r>
        <w:rPr>
          <w:rFonts w:cstheme="minorHAnsi"/>
          <w:b/>
        </w:rPr>
        <w:t>ΑΔΑ:9Ρ0ΑΩΚ6-469</w:t>
      </w:r>
      <w:r>
        <w:rPr>
          <w:rFonts w:cstheme="minorHAnsi"/>
        </w:rPr>
        <w:t xml:space="preserve">) Απόφαση Δημοτικού Συμβουλίου Δήμου </w:t>
      </w:r>
      <w:proofErr w:type="spellStart"/>
      <w:r>
        <w:rPr>
          <w:rFonts w:cstheme="minorHAnsi"/>
        </w:rPr>
        <w:t>Μινώα</w:t>
      </w:r>
      <w:proofErr w:type="spellEnd"/>
      <w:r>
        <w:rPr>
          <w:rFonts w:cstheme="minorHAnsi"/>
        </w:rPr>
        <w:t xml:space="preserve"> Πεδιάδας για την ίδρυση του 2</w:t>
      </w:r>
      <w:r>
        <w:rPr>
          <w:rFonts w:cstheme="minorHAnsi"/>
          <w:vertAlign w:val="superscript"/>
        </w:rPr>
        <w:t>ου</w:t>
      </w:r>
      <w:r>
        <w:rPr>
          <w:rFonts w:cstheme="minorHAnsi"/>
        </w:rPr>
        <w:t xml:space="preserve"> Βρεφονηπιακού Σταθμού  </w:t>
      </w:r>
      <w:proofErr w:type="spellStart"/>
      <w:r>
        <w:rPr>
          <w:rFonts w:cstheme="minorHAnsi"/>
        </w:rPr>
        <w:t>Αρκαλοχωρίου</w:t>
      </w:r>
      <w:proofErr w:type="spellEnd"/>
    </w:p>
    <w:p w:rsidR="00895A17" w:rsidRDefault="00895A17" w:rsidP="00895A17">
      <w:pPr>
        <w:pStyle w:val="a3"/>
        <w:numPr>
          <w:ilvl w:val="0"/>
          <w:numId w:val="11"/>
        </w:numPr>
        <w:ind w:left="851" w:hanging="425"/>
        <w:jc w:val="both"/>
        <w:rPr>
          <w:rFonts w:cstheme="minorHAnsi"/>
        </w:rPr>
      </w:pPr>
      <w:r>
        <w:rPr>
          <w:rFonts w:cstheme="minorHAnsi"/>
        </w:rPr>
        <w:t>Την με αριθμ.</w:t>
      </w:r>
      <w:r>
        <w:rPr>
          <w:rFonts w:cstheme="minorHAnsi"/>
          <w:b/>
        </w:rPr>
        <w:t>281/2025(ΑΔΑ:ΠΞΨΞΩΚ6-Ξ46</w:t>
      </w:r>
      <w:r>
        <w:rPr>
          <w:rFonts w:cstheme="minorHAnsi"/>
        </w:rPr>
        <w:t xml:space="preserve">) απόφαση Δημοτικού Συμβουλίου Δήμου </w:t>
      </w:r>
      <w:proofErr w:type="spellStart"/>
      <w:r>
        <w:rPr>
          <w:rFonts w:cstheme="minorHAnsi"/>
        </w:rPr>
        <w:t>Μινώα</w:t>
      </w:r>
      <w:proofErr w:type="spellEnd"/>
      <w:r>
        <w:rPr>
          <w:rFonts w:cstheme="minorHAnsi"/>
        </w:rPr>
        <w:t xml:space="preserve"> Πεδιάδας σχετικά με τη συγκρότηση επιτροπής δημοπρασιών για την εκμίσθωση-εκποίηση  ακίνητων και κινητών πραγμάτων</w:t>
      </w:r>
    </w:p>
    <w:p w:rsidR="00895A17" w:rsidRDefault="00895A17" w:rsidP="00895A17">
      <w:pPr>
        <w:pStyle w:val="a3"/>
        <w:numPr>
          <w:ilvl w:val="0"/>
          <w:numId w:val="11"/>
        </w:numPr>
        <w:ind w:left="851" w:hanging="425"/>
        <w:jc w:val="both"/>
        <w:rPr>
          <w:rFonts w:cstheme="minorHAnsi"/>
        </w:rPr>
      </w:pPr>
      <w:r>
        <w:rPr>
          <w:rFonts w:cstheme="minorHAnsi"/>
        </w:rPr>
        <w:t xml:space="preserve">Την </w:t>
      </w:r>
      <w:proofErr w:type="spellStart"/>
      <w:r>
        <w:rPr>
          <w:rFonts w:cstheme="minorHAnsi"/>
        </w:rPr>
        <w:t>υπ΄αριθμ</w:t>
      </w:r>
      <w:proofErr w:type="spellEnd"/>
      <w:r>
        <w:rPr>
          <w:rFonts w:cstheme="minorHAnsi"/>
        </w:rPr>
        <w:t xml:space="preserve"> </w:t>
      </w:r>
      <w:r>
        <w:rPr>
          <w:rFonts w:cstheme="minorHAnsi"/>
          <w:b/>
        </w:rPr>
        <w:t>143/2025(ΑΔΑ:9ΥΡ3ΩΚ6-9Κ7)</w:t>
      </w:r>
      <w:r>
        <w:rPr>
          <w:rFonts w:cstheme="minorHAnsi"/>
        </w:rPr>
        <w:t xml:space="preserve"> απόφαση Δημοτικού Συμβουλίου </w:t>
      </w:r>
      <w:proofErr w:type="spellStart"/>
      <w:r>
        <w:rPr>
          <w:rFonts w:cstheme="minorHAnsi"/>
        </w:rPr>
        <w:t>Μινώα</w:t>
      </w:r>
      <w:proofErr w:type="spellEnd"/>
      <w:r>
        <w:rPr>
          <w:rFonts w:cstheme="minorHAnsi"/>
        </w:rPr>
        <w:t xml:space="preserve"> Πεδιάδας όπου εγκρίνεται ο Νέος Κανονισμός Λειτουργίας των Δημοτικών, Βρεφικών και Βρεφονηπιακών Σταθμών Δήμου </w:t>
      </w:r>
      <w:proofErr w:type="spellStart"/>
      <w:r>
        <w:rPr>
          <w:rFonts w:cstheme="minorHAnsi"/>
        </w:rPr>
        <w:t>Μινώα</w:t>
      </w:r>
      <w:proofErr w:type="spellEnd"/>
      <w:r>
        <w:rPr>
          <w:rFonts w:cstheme="minorHAnsi"/>
        </w:rPr>
        <w:t xml:space="preserve"> Πεδιάδας</w:t>
      </w:r>
    </w:p>
    <w:p w:rsidR="00895A17" w:rsidRDefault="00895A17" w:rsidP="00895A17">
      <w:pPr>
        <w:pStyle w:val="a3"/>
        <w:numPr>
          <w:ilvl w:val="0"/>
          <w:numId w:val="11"/>
        </w:numPr>
        <w:ind w:left="851" w:hanging="425"/>
        <w:jc w:val="both"/>
        <w:rPr>
          <w:rFonts w:cstheme="minorHAnsi"/>
        </w:rPr>
      </w:pPr>
      <w:r>
        <w:rPr>
          <w:rFonts w:cstheme="minorHAnsi"/>
        </w:rPr>
        <w:lastRenderedPageBreak/>
        <w:t>Τις από 14/03/2025 και 28/05/2026 Τεχνικές Εκθέσεις της Δ/</w:t>
      </w:r>
      <w:proofErr w:type="spellStart"/>
      <w:r>
        <w:rPr>
          <w:rFonts w:cstheme="minorHAnsi"/>
        </w:rPr>
        <w:t>νσης</w:t>
      </w:r>
      <w:proofErr w:type="spellEnd"/>
      <w:r>
        <w:rPr>
          <w:rFonts w:cstheme="minorHAnsi"/>
        </w:rPr>
        <w:t xml:space="preserve"> Τεχνικών Υπηρεσιών του Δήμου </w:t>
      </w:r>
      <w:proofErr w:type="spellStart"/>
      <w:r>
        <w:rPr>
          <w:rFonts w:cstheme="minorHAnsi"/>
        </w:rPr>
        <w:t>Μινώα</w:t>
      </w:r>
      <w:proofErr w:type="spellEnd"/>
      <w:r>
        <w:rPr>
          <w:rFonts w:cstheme="minorHAnsi"/>
        </w:rPr>
        <w:t xml:space="preserve"> Πεδιάδας για την μίσθωση κτιρίου για την στέγαση του 2</w:t>
      </w:r>
      <w:r>
        <w:rPr>
          <w:rFonts w:cstheme="minorHAnsi"/>
          <w:vertAlign w:val="superscript"/>
        </w:rPr>
        <w:t>ΟΥ</w:t>
      </w:r>
      <w:r>
        <w:rPr>
          <w:rFonts w:cstheme="minorHAnsi"/>
        </w:rPr>
        <w:t xml:space="preserve"> Βρεφονηπιακού Σταθμού </w:t>
      </w:r>
      <w:proofErr w:type="spellStart"/>
      <w:r>
        <w:rPr>
          <w:rFonts w:cstheme="minorHAnsi"/>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 και ειδικότερα για τα δύο (2)  Βρεφικά Τμήματα</w:t>
      </w:r>
    </w:p>
    <w:p w:rsidR="00895A17" w:rsidRDefault="00895A17" w:rsidP="00895A17">
      <w:pPr>
        <w:pStyle w:val="a3"/>
        <w:ind w:left="851"/>
        <w:jc w:val="both"/>
        <w:rPr>
          <w:rFonts w:cstheme="minorHAnsi"/>
        </w:rPr>
      </w:pPr>
    </w:p>
    <w:p w:rsidR="00895A17" w:rsidRDefault="00895A17" w:rsidP="00895A17">
      <w:pPr>
        <w:pStyle w:val="a3"/>
        <w:numPr>
          <w:ilvl w:val="0"/>
          <w:numId w:val="11"/>
        </w:numPr>
        <w:jc w:val="both"/>
        <w:rPr>
          <w:rFonts w:cstheme="minorHAnsi"/>
        </w:rPr>
      </w:pPr>
      <w:r>
        <w:rPr>
          <w:rFonts w:cstheme="minorHAnsi"/>
        </w:rPr>
        <w:t xml:space="preserve">Την </w:t>
      </w:r>
      <w:proofErr w:type="spellStart"/>
      <w:r>
        <w:rPr>
          <w:rFonts w:cstheme="minorHAnsi"/>
        </w:rPr>
        <w:t>υπ΄αριθμ</w:t>
      </w:r>
      <w:proofErr w:type="spellEnd"/>
      <w:r>
        <w:rPr>
          <w:rFonts w:cstheme="minorHAnsi"/>
        </w:rPr>
        <w:t xml:space="preserve"> </w:t>
      </w:r>
      <w:r w:rsidRPr="008B4C62">
        <w:rPr>
          <w:rFonts w:cstheme="minorHAnsi"/>
          <w:b/>
        </w:rPr>
        <w:t>191/2026</w:t>
      </w:r>
      <w:r w:rsidR="008B4C62" w:rsidRPr="008B4C62">
        <w:rPr>
          <w:rFonts w:cstheme="minorHAnsi"/>
          <w:b/>
        </w:rPr>
        <w:t>(ΑΔΑ:Ρ56ΞΩΚ6-Κ9Γ)</w:t>
      </w:r>
      <w:r>
        <w:rPr>
          <w:rFonts w:cstheme="minorHAnsi"/>
        </w:rPr>
        <w:t xml:space="preserve"> απόφαση Δημοτικής Επιτροπής Δήμου </w:t>
      </w:r>
      <w:proofErr w:type="spellStart"/>
      <w:r>
        <w:rPr>
          <w:rFonts w:cstheme="minorHAnsi"/>
        </w:rPr>
        <w:t>Μινώα</w:t>
      </w:r>
      <w:proofErr w:type="spellEnd"/>
      <w:r>
        <w:rPr>
          <w:rFonts w:cstheme="minorHAnsi"/>
        </w:rPr>
        <w:t xml:space="preserve"> Πεδιάδας      με την οποία εγκρίνονται η από 14/03/2025 &amp; 28/05/2026 Τεχνικές Εκθέσεις  όπου αναφέρονται όλες οι τεχνικές προδιαγραφές που πρέπει  να συμπληρώνει το κτίριο που θα μισθωθεί για την στέγαση των δύο(2) Βρεφικών Τμημάτων του 2</w:t>
      </w:r>
      <w:r>
        <w:rPr>
          <w:rFonts w:cstheme="minorHAnsi"/>
          <w:vertAlign w:val="superscript"/>
        </w:rPr>
        <w:t>ου</w:t>
      </w:r>
      <w:r>
        <w:rPr>
          <w:rFonts w:cstheme="minorHAnsi"/>
        </w:rPr>
        <w:t xml:space="preserve"> Βρεφονηπιακού Σταθμού </w:t>
      </w:r>
      <w:proofErr w:type="spellStart"/>
      <w:r>
        <w:rPr>
          <w:rFonts w:cstheme="minorHAnsi"/>
        </w:rPr>
        <w:t>Αρκαλοχωρίου</w:t>
      </w:r>
      <w:proofErr w:type="spellEnd"/>
    </w:p>
    <w:p w:rsidR="00506E45" w:rsidRPr="00506E45" w:rsidRDefault="00506E45" w:rsidP="00506E45">
      <w:pPr>
        <w:pStyle w:val="a3"/>
        <w:rPr>
          <w:rFonts w:cstheme="minorHAnsi"/>
        </w:rPr>
      </w:pPr>
    </w:p>
    <w:p w:rsidR="00506E45" w:rsidRDefault="00506E45" w:rsidP="00895A17">
      <w:pPr>
        <w:pStyle w:val="a3"/>
        <w:numPr>
          <w:ilvl w:val="0"/>
          <w:numId w:val="11"/>
        </w:numPr>
        <w:jc w:val="both"/>
        <w:rPr>
          <w:rFonts w:cstheme="minorHAnsi"/>
        </w:rPr>
      </w:pPr>
      <w:r>
        <w:rPr>
          <w:rFonts w:cstheme="minorHAnsi"/>
        </w:rPr>
        <w:t xml:space="preserve">Την </w:t>
      </w:r>
      <w:proofErr w:type="spellStart"/>
      <w:r>
        <w:rPr>
          <w:rFonts w:cstheme="minorHAnsi"/>
        </w:rPr>
        <w:t>υπ΄αριθμ</w:t>
      </w:r>
      <w:proofErr w:type="spellEnd"/>
      <w:r>
        <w:rPr>
          <w:rFonts w:cstheme="minorHAnsi"/>
        </w:rPr>
        <w:t xml:space="preserve">. </w:t>
      </w:r>
      <w:r w:rsidRPr="00506E45">
        <w:rPr>
          <w:rFonts w:cstheme="minorHAnsi"/>
          <w:b/>
        </w:rPr>
        <w:t>192/2026(ΑΔΑ:9ΒΕΔΩΚ6-3ΘΚ)</w:t>
      </w:r>
      <w:r>
        <w:rPr>
          <w:rFonts w:cstheme="minorHAnsi"/>
        </w:rPr>
        <w:t xml:space="preserve"> απόφαση της Δημοτικής Επιτροπής Δήμου </w:t>
      </w:r>
      <w:proofErr w:type="spellStart"/>
      <w:r>
        <w:rPr>
          <w:rFonts w:cstheme="minorHAnsi"/>
        </w:rPr>
        <w:t>Μινώα</w:t>
      </w:r>
      <w:proofErr w:type="spellEnd"/>
      <w:r>
        <w:rPr>
          <w:rFonts w:cstheme="minorHAnsi"/>
        </w:rPr>
        <w:t xml:space="preserve">  Πεδιάδας περί  καθορισμού των όρων μίσθωσης κτιρίου για την</w:t>
      </w:r>
      <w:r w:rsidRPr="00506E45">
        <w:rPr>
          <w:rFonts w:cstheme="minorHAnsi"/>
        </w:rPr>
        <w:t xml:space="preserve"> </w:t>
      </w:r>
      <w:r>
        <w:rPr>
          <w:rFonts w:cstheme="minorHAnsi"/>
        </w:rPr>
        <w:t xml:space="preserve">στέγαση </w:t>
      </w:r>
      <w:r>
        <w:rPr>
          <w:rFonts w:cstheme="minorHAnsi"/>
          <w:b/>
        </w:rPr>
        <w:t>Δ</w:t>
      </w:r>
      <w:r w:rsidRPr="008D5413">
        <w:rPr>
          <w:rFonts w:cstheme="minorHAnsi"/>
          <w:b/>
        </w:rPr>
        <w:t xml:space="preserve">ύο(2) Βρεφικών Τμημάτων του  </w:t>
      </w:r>
      <w:r w:rsidRPr="008D5413">
        <w:rPr>
          <w:rFonts w:cstheme="minorHAnsi"/>
          <w:b/>
          <w:sz w:val="24"/>
          <w:szCs w:val="24"/>
        </w:rPr>
        <w:t>2</w:t>
      </w:r>
      <w:r w:rsidRPr="008D5413">
        <w:rPr>
          <w:rFonts w:cstheme="minorHAnsi"/>
          <w:b/>
          <w:sz w:val="24"/>
          <w:szCs w:val="24"/>
          <w:vertAlign w:val="superscript"/>
        </w:rPr>
        <w:t>ου</w:t>
      </w:r>
      <w:r w:rsidRPr="008D5413">
        <w:rPr>
          <w:rFonts w:cstheme="minorHAnsi"/>
          <w:b/>
          <w:vertAlign w:val="superscript"/>
        </w:rPr>
        <w:t xml:space="preserve"> </w:t>
      </w:r>
      <w:r w:rsidRPr="008D5413">
        <w:rPr>
          <w:rFonts w:cstheme="minorHAnsi"/>
          <w:b/>
        </w:rPr>
        <w:t xml:space="preserve"> Βρεφονηπιακού Σταθμού </w:t>
      </w:r>
      <w:proofErr w:type="spellStart"/>
      <w:r w:rsidRPr="008D5413">
        <w:rPr>
          <w:rFonts w:cstheme="minorHAnsi"/>
          <w:b/>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w:t>
      </w:r>
    </w:p>
    <w:p w:rsidR="00895A17" w:rsidRDefault="00895A17" w:rsidP="00895A17">
      <w:pPr>
        <w:jc w:val="both"/>
        <w:rPr>
          <w:rFonts w:cstheme="minorHAnsi"/>
          <w:b/>
        </w:rPr>
      </w:pPr>
      <w:r>
        <w:rPr>
          <w:rFonts w:cstheme="minorHAnsi"/>
          <w:b/>
        </w:rPr>
        <w:t>Κατόπιν των ανωτέρω  οι ενέργειες που πρέπει να γίνουν είναι οι εξής:</w:t>
      </w:r>
    </w:p>
    <w:p w:rsidR="00895A17" w:rsidRDefault="00895A17" w:rsidP="00895A17">
      <w:pPr>
        <w:pStyle w:val="a3"/>
        <w:numPr>
          <w:ilvl w:val="0"/>
          <w:numId w:val="12"/>
        </w:numPr>
        <w:jc w:val="both"/>
        <w:rPr>
          <w:rFonts w:cstheme="minorHAnsi"/>
        </w:rPr>
      </w:pPr>
      <w:r>
        <w:rPr>
          <w:rFonts w:cstheme="minorHAnsi"/>
        </w:rPr>
        <w:t xml:space="preserve">1.Τη μίσθωση κατάλληλου κτιρίου, το οποίο να βρίσκεται στη περιοχή της κωμόπολης του </w:t>
      </w:r>
      <w:proofErr w:type="spellStart"/>
      <w:r>
        <w:rPr>
          <w:rFonts w:cstheme="minorHAnsi"/>
        </w:rPr>
        <w:t>Αρκαλοχωρίου</w:t>
      </w:r>
      <w:proofErr w:type="spellEnd"/>
      <w:r>
        <w:rPr>
          <w:rFonts w:cstheme="minorHAnsi"/>
        </w:rPr>
        <w:t xml:space="preserve"> προκειμένου να καλύψει  τις ανάγκες στέγασης των </w:t>
      </w:r>
      <w:r w:rsidRPr="008D5413">
        <w:rPr>
          <w:rFonts w:cstheme="minorHAnsi"/>
          <w:b/>
        </w:rPr>
        <w:t xml:space="preserve">δύο(2) Βρεφικών Τμημάτων του  </w:t>
      </w:r>
      <w:r w:rsidRPr="008D5413">
        <w:rPr>
          <w:rFonts w:cstheme="minorHAnsi"/>
          <w:b/>
          <w:sz w:val="24"/>
          <w:szCs w:val="24"/>
        </w:rPr>
        <w:t>2</w:t>
      </w:r>
      <w:r w:rsidRPr="008D5413">
        <w:rPr>
          <w:rFonts w:cstheme="minorHAnsi"/>
          <w:b/>
          <w:sz w:val="24"/>
          <w:szCs w:val="24"/>
          <w:vertAlign w:val="superscript"/>
        </w:rPr>
        <w:t>ου</w:t>
      </w:r>
      <w:r w:rsidRPr="008D5413">
        <w:rPr>
          <w:rFonts w:cstheme="minorHAnsi"/>
          <w:b/>
          <w:vertAlign w:val="superscript"/>
        </w:rPr>
        <w:t xml:space="preserve"> </w:t>
      </w:r>
      <w:r w:rsidRPr="008D5413">
        <w:rPr>
          <w:rFonts w:cstheme="minorHAnsi"/>
          <w:b/>
        </w:rPr>
        <w:t xml:space="preserve"> Βρεφονηπιακού Σταθμού </w:t>
      </w:r>
      <w:proofErr w:type="spellStart"/>
      <w:r w:rsidRPr="008D5413">
        <w:rPr>
          <w:rFonts w:cstheme="minorHAnsi"/>
          <w:b/>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  με την διενέργεια Δημοπρασίας και για χρονικό διάστημα έως και 12 έτη με δυνατότητα παράτασης.</w:t>
      </w:r>
    </w:p>
    <w:p w:rsidR="00895A17" w:rsidRDefault="00895A17" w:rsidP="00895A17">
      <w:pPr>
        <w:jc w:val="both"/>
        <w:rPr>
          <w:rFonts w:cstheme="minorHAnsi"/>
        </w:rPr>
      </w:pPr>
      <w:r>
        <w:rPr>
          <w:rFonts w:cstheme="minorHAnsi"/>
        </w:rPr>
        <w:t>2.Τους προτεινόμενους όρους για την μίσθωση κτιρίου για την στέγαση των δύο(2) Βρεφικών Τμημάτων του 2</w:t>
      </w:r>
      <w:r>
        <w:rPr>
          <w:rFonts w:cstheme="minorHAnsi"/>
          <w:vertAlign w:val="superscript"/>
        </w:rPr>
        <w:t>ου</w:t>
      </w:r>
      <w:r>
        <w:rPr>
          <w:rFonts w:cstheme="minorHAnsi"/>
        </w:rPr>
        <w:t xml:space="preserve">  Βρεφονηπιακού Σταθμού </w:t>
      </w:r>
      <w:proofErr w:type="spellStart"/>
      <w:r>
        <w:rPr>
          <w:rFonts w:cstheme="minorHAnsi"/>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w:t>
      </w:r>
    </w:p>
    <w:p w:rsidR="00895A17" w:rsidRDefault="00895A17" w:rsidP="00895A17">
      <w:pPr>
        <w:jc w:val="both"/>
        <w:rPr>
          <w:rFonts w:cstheme="minorHAnsi"/>
          <w:b/>
        </w:rPr>
      </w:pPr>
      <w:proofErr w:type="spellStart"/>
      <w:r>
        <w:rPr>
          <w:rFonts w:cstheme="minorHAnsi"/>
          <w:b/>
        </w:rPr>
        <w:t>Αρθρο</w:t>
      </w:r>
      <w:proofErr w:type="spellEnd"/>
      <w:r>
        <w:rPr>
          <w:rFonts w:cstheme="minorHAnsi"/>
          <w:b/>
        </w:rPr>
        <w:t xml:space="preserve">  1:  Περιγραφή του μισθίου</w:t>
      </w:r>
    </w:p>
    <w:p w:rsidR="00895A17" w:rsidRDefault="00895A17" w:rsidP="00895A17">
      <w:pPr>
        <w:jc w:val="both"/>
        <w:rPr>
          <w:rFonts w:cstheme="minorHAnsi"/>
        </w:rPr>
      </w:pPr>
      <w:r>
        <w:rPr>
          <w:rFonts w:cstheme="minorHAnsi"/>
        </w:rPr>
        <w:t xml:space="preserve">Για την καλύτερη  λειτουργία της δομής, πρέπει να υφίστανται οι παρακάτω χώροι οι οποίοι περιγράφονται αναλυτικά σε διαστάσεις και χωρητικότητα  με το Π.Δ. 99/2017 και το άρθρο 34 (ΦΕΚ161/Α/2024) που τροποποιεί της </w:t>
      </w:r>
      <w:proofErr w:type="spellStart"/>
      <w:r>
        <w:rPr>
          <w:rFonts w:cstheme="minorHAnsi"/>
        </w:rPr>
        <w:t>πραγρ</w:t>
      </w:r>
      <w:proofErr w:type="spellEnd"/>
      <w:r>
        <w:rPr>
          <w:rFonts w:cstheme="minorHAnsi"/>
        </w:rPr>
        <w:t xml:space="preserve">. 1 και  4 του άρθρο 2, τις </w:t>
      </w:r>
      <w:proofErr w:type="spellStart"/>
      <w:r>
        <w:rPr>
          <w:rFonts w:cstheme="minorHAnsi"/>
        </w:rPr>
        <w:t>παραγρ</w:t>
      </w:r>
      <w:proofErr w:type="spellEnd"/>
      <w:r>
        <w:rPr>
          <w:rFonts w:cstheme="minorHAnsi"/>
        </w:rPr>
        <w:t>. Α και Β του άρθρου 3 και την παρ. 4 του Π.Δ. 99/2017</w:t>
      </w:r>
    </w:p>
    <w:p w:rsidR="00895A17" w:rsidRDefault="00895A17" w:rsidP="00895A17">
      <w:pPr>
        <w:jc w:val="both"/>
        <w:rPr>
          <w:rFonts w:cstheme="minorHAnsi"/>
        </w:rPr>
      </w:pPr>
      <w:r>
        <w:rPr>
          <w:rFonts w:cstheme="minorHAnsi"/>
        </w:rPr>
        <w:t>Με βάσει τα παραπάνω οι προδιαγραφές του κτιρίου για  να στεγαστούν  τα δύο(2) Τμήματα Βρεφών με 24 βρέφη είναι οι παρακάτω:</w:t>
      </w:r>
    </w:p>
    <w:p w:rsidR="00895A17" w:rsidRDefault="00895A17" w:rsidP="00895A17">
      <w:pPr>
        <w:pStyle w:val="a3"/>
        <w:numPr>
          <w:ilvl w:val="0"/>
          <w:numId w:val="13"/>
        </w:numPr>
        <w:jc w:val="both"/>
        <w:rPr>
          <w:rFonts w:cstheme="minorHAnsi"/>
          <w:sz w:val="24"/>
          <w:szCs w:val="24"/>
        </w:rPr>
      </w:pPr>
      <w:r>
        <w:rPr>
          <w:rFonts w:cstheme="minorHAnsi"/>
        </w:rPr>
        <w:t xml:space="preserve">Είσοδος-Αναμονή                                                                                     </w:t>
      </w:r>
      <w:r>
        <w:rPr>
          <w:rFonts w:cstheme="minorHAnsi"/>
          <w:sz w:val="24"/>
          <w:szCs w:val="24"/>
        </w:rPr>
        <w:t xml:space="preserve">8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rPr>
        <w:t>Γραφείο Δ/</w:t>
      </w:r>
      <w:proofErr w:type="spellStart"/>
      <w:r>
        <w:rPr>
          <w:rFonts w:cstheme="minorHAnsi"/>
          <w:sz w:val="24"/>
          <w:szCs w:val="24"/>
        </w:rPr>
        <w:t>ντη</w:t>
      </w:r>
      <w:proofErr w:type="spellEnd"/>
      <w:r>
        <w:rPr>
          <w:rFonts w:cstheme="minorHAnsi"/>
          <w:sz w:val="24"/>
          <w:szCs w:val="24"/>
        </w:rPr>
        <w:t xml:space="preserve">                                                                                 7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lang w:val="en-US"/>
        </w:rPr>
        <w:t>WC</w:t>
      </w:r>
      <w:r>
        <w:rPr>
          <w:rFonts w:cstheme="minorHAnsi"/>
          <w:sz w:val="24"/>
          <w:szCs w:val="24"/>
        </w:rPr>
        <w:t>/</w:t>
      </w:r>
      <w:r>
        <w:rPr>
          <w:rFonts w:cstheme="minorHAnsi"/>
          <w:sz w:val="24"/>
          <w:szCs w:val="24"/>
          <w:lang w:val="en-US"/>
        </w:rPr>
        <w:t>DS</w:t>
      </w:r>
      <w:r>
        <w:rPr>
          <w:rFonts w:cstheme="minorHAnsi"/>
          <w:sz w:val="24"/>
          <w:szCs w:val="24"/>
        </w:rPr>
        <w:t xml:space="preserve">                                                                                              6 </w:t>
      </w:r>
      <w:proofErr w:type="spellStart"/>
      <w:r>
        <w:rPr>
          <w:rFonts w:cstheme="minorHAnsi"/>
          <w:sz w:val="24"/>
          <w:szCs w:val="24"/>
        </w:rPr>
        <w:t>τ.μ</w:t>
      </w:r>
      <w:proofErr w:type="spellEnd"/>
      <w:r>
        <w:rPr>
          <w:rFonts w:cstheme="minorHAnsi"/>
          <w:sz w:val="24"/>
          <w:szCs w:val="24"/>
          <w:lang w:val="en-US"/>
        </w:rPr>
        <w:t>.</w:t>
      </w:r>
    </w:p>
    <w:p w:rsidR="00895A17" w:rsidRDefault="00895A17" w:rsidP="00895A17">
      <w:pPr>
        <w:pStyle w:val="a3"/>
        <w:numPr>
          <w:ilvl w:val="0"/>
          <w:numId w:val="13"/>
        </w:numPr>
        <w:jc w:val="both"/>
        <w:rPr>
          <w:rFonts w:cstheme="minorHAnsi"/>
          <w:sz w:val="24"/>
          <w:szCs w:val="24"/>
        </w:rPr>
      </w:pPr>
      <w:r>
        <w:rPr>
          <w:rFonts w:cstheme="minorHAnsi"/>
          <w:sz w:val="24"/>
          <w:szCs w:val="24"/>
        </w:rPr>
        <w:t xml:space="preserve">Αίθουσα ύπνου βρεφών (2,5 τ.μ./2 βρέφη)                            30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rPr>
        <w:t xml:space="preserve">Αίθουσα απασχόλησης βρεφών(1,20 </w:t>
      </w:r>
      <w:proofErr w:type="spellStart"/>
      <w:r>
        <w:rPr>
          <w:rFonts w:cstheme="minorHAnsi"/>
          <w:sz w:val="24"/>
          <w:szCs w:val="24"/>
        </w:rPr>
        <w:t>τ.μ.</w:t>
      </w:r>
      <w:proofErr w:type="spellEnd"/>
      <w:r>
        <w:rPr>
          <w:rFonts w:cstheme="minorHAnsi"/>
          <w:sz w:val="24"/>
          <w:szCs w:val="24"/>
        </w:rPr>
        <w:t xml:space="preserve">/βρέφος                29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rPr>
        <w:t xml:space="preserve">Χώρος αλλαγής βρεφών                                                              10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rPr>
        <w:t xml:space="preserve">Χώρος Παρασκευής Γάλακτος                                                     4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numPr>
          <w:ilvl w:val="0"/>
          <w:numId w:val="13"/>
        </w:numPr>
        <w:jc w:val="both"/>
        <w:rPr>
          <w:rFonts w:cstheme="minorHAnsi"/>
          <w:sz w:val="24"/>
          <w:szCs w:val="24"/>
        </w:rPr>
      </w:pPr>
      <w:r>
        <w:rPr>
          <w:rFonts w:cstheme="minorHAnsi"/>
          <w:sz w:val="24"/>
          <w:szCs w:val="24"/>
        </w:rPr>
        <w:t xml:space="preserve">Κουζίνα χώρος </w:t>
      </w:r>
      <w:proofErr w:type="spellStart"/>
      <w:r>
        <w:rPr>
          <w:rFonts w:cstheme="minorHAnsi"/>
          <w:sz w:val="24"/>
          <w:szCs w:val="24"/>
        </w:rPr>
        <w:t>παρασκ</w:t>
      </w:r>
      <w:proofErr w:type="spellEnd"/>
      <w:r>
        <w:rPr>
          <w:rFonts w:cstheme="minorHAnsi"/>
          <w:sz w:val="24"/>
          <w:szCs w:val="24"/>
        </w:rPr>
        <w:t xml:space="preserve">. Φαγητού                                              2,2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jc w:val="both"/>
        <w:rPr>
          <w:rFonts w:cstheme="minorHAnsi"/>
          <w:sz w:val="24"/>
          <w:szCs w:val="24"/>
        </w:rPr>
      </w:pPr>
      <w:r>
        <w:rPr>
          <w:rFonts w:cstheme="minorHAnsi"/>
          <w:sz w:val="24"/>
          <w:szCs w:val="24"/>
        </w:rPr>
        <w:lastRenderedPageBreak/>
        <w:t xml:space="preserve">ΣΥΝΟΛΟ ΟΦΕΛΙΜΩΝ ΧΩΡΩΝ                                                    96,2 </w:t>
      </w:r>
      <w:proofErr w:type="spellStart"/>
      <w:r>
        <w:rPr>
          <w:rFonts w:cstheme="minorHAnsi"/>
          <w:sz w:val="24"/>
          <w:szCs w:val="24"/>
        </w:rPr>
        <w:t>τ.μ</w:t>
      </w:r>
      <w:proofErr w:type="spellEnd"/>
      <w:r>
        <w:rPr>
          <w:rFonts w:cstheme="minorHAnsi"/>
          <w:sz w:val="24"/>
          <w:szCs w:val="24"/>
        </w:rPr>
        <w:t>.</w:t>
      </w:r>
    </w:p>
    <w:p w:rsidR="00895A17" w:rsidRDefault="00895A17" w:rsidP="00895A17">
      <w:pPr>
        <w:pStyle w:val="a3"/>
        <w:jc w:val="both"/>
        <w:rPr>
          <w:rFonts w:cstheme="minorHAnsi"/>
          <w:b/>
          <w:sz w:val="24"/>
          <w:szCs w:val="24"/>
        </w:rPr>
      </w:pPr>
      <w:r>
        <w:rPr>
          <w:rFonts w:cstheme="minorHAnsi"/>
          <w:b/>
          <w:sz w:val="24"/>
          <w:szCs w:val="24"/>
        </w:rPr>
        <w:t xml:space="preserve">45% για τοίχους και διαδρόμους                                            42,3 </w:t>
      </w:r>
      <w:proofErr w:type="spellStart"/>
      <w:r>
        <w:rPr>
          <w:rFonts w:cstheme="minorHAnsi"/>
          <w:b/>
          <w:sz w:val="24"/>
          <w:szCs w:val="24"/>
        </w:rPr>
        <w:t>τ.μ</w:t>
      </w:r>
      <w:proofErr w:type="spellEnd"/>
      <w:r>
        <w:rPr>
          <w:rFonts w:cstheme="minorHAnsi"/>
          <w:b/>
          <w:sz w:val="24"/>
          <w:szCs w:val="24"/>
        </w:rPr>
        <w:t>.</w:t>
      </w:r>
    </w:p>
    <w:p w:rsidR="00895A17" w:rsidRDefault="00895A17" w:rsidP="00895A17">
      <w:pPr>
        <w:pStyle w:val="a3"/>
        <w:jc w:val="both"/>
        <w:rPr>
          <w:rFonts w:cstheme="minorHAnsi"/>
          <w:b/>
          <w:sz w:val="24"/>
          <w:szCs w:val="24"/>
        </w:rPr>
      </w:pPr>
    </w:p>
    <w:p w:rsidR="00895A17" w:rsidRDefault="00895A17" w:rsidP="00895A17">
      <w:pPr>
        <w:pStyle w:val="a3"/>
        <w:jc w:val="both"/>
        <w:rPr>
          <w:rFonts w:cstheme="minorHAnsi"/>
          <w:b/>
          <w:sz w:val="24"/>
          <w:szCs w:val="24"/>
        </w:rPr>
      </w:pPr>
      <w:r>
        <w:rPr>
          <w:rFonts w:cstheme="minorHAnsi"/>
          <w:b/>
          <w:sz w:val="24"/>
          <w:szCs w:val="24"/>
        </w:rPr>
        <w:t xml:space="preserve">ΣΥΝΟΛΙΚΟ μικτό Εμβαδόν </w:t>
      </w:r>
      <w:proofErr w:type="spellStart"/>
      <w:r>
        <w:rPr>
          <w:rFonts w:cstheme="minorHAnsi"/>
          <w:b/>
          <w:sz w:val="24"/>
          <w:szCs w:val="24"/>
        </w:rPr>
        <w:t>στεγ.Χώρων</w:t>
      </w:r>
      <w:proofErr w:type="spellEnd"/>
      <w:r>
        <w:rPr>
          <w:rFonts w:cstheme="minorHAnsi"/>
          <w:b/>
          <w:sz w:val="24"/>
          <w:szCs w:val="24"/>
        </w:rPr>
        <w:t xml:space="preserve">  Βρεφικού           138,5 </w:t>
      </w:r>
      <w:proofErr w:type="spellStart"/>
      <w:r>
        <w:rPr>
          <w:rFonts w:cstheme="minorHAnsi"/>
          <w:b/>
          <w:sz w:val="24"/>
          <w:szCs w:val="24"/>
        </w:rPr>
        <w:t>τ.μ</w:t>
      </w:r>
      <w:proofErr w:type="spellEnd"/>
      <w:r>
        <w:rPr>
          <w:rFonts w:cstheme="minorHAnsi"/>
          <w:b/>
          <w:sz w:val="24"/>
          <w:szCs w:val="24"/>
        </w:rPr>
        <w:t>.</w:t>
      </w:r>
    </w:p>
    <w:p w:rsidR="00895A17" w:rsidRDefault="00895A17" w:rsidP="00895A17">
      <w:pPr>
        <w:pStyle w:val="a3"/>
        <w:jc w:val="both"/>
        <w:rPr>
          <w:rFonts w:cstheme="minorHAnsi"/>
          <w:b/>
          <w:sz w:val="24"/>
          <w:szCs w:val="24"/>
        </w:rPr>
      </w:pPr>
      <w:r>
        <w:rPr>
          <w:rFonts w:cstheme="minorHAnsi"/>
          <w:b/>
          <w:sz w:val="24"/>
          <w:szCs w:val="24"/>
        </w:rPr>
        <w:t xml:space="preserve">ΥΠΑΙΘΡΙΟΙ-ΗΜΙΥΠΑΙΘΡΙΟΙ (3,5 </w:t>
      </w:r>
      <w:proofErr w:type="spellStart"/>
      <w:r>
        <w:rPr>
          <w:rFonts w:cstheme="minorHAnsi"/>
          <w:b/>
          <w:sz w:val="24"/>
          <w:szCs w:val="24"/>
        </w:rPr>
        <w:t>τ.μ.</w:t>
      </w:r>
      <w:proofErr w:type="spellEnd"/>
      <w:r>
        <w:rPr>
          <w:rFonts w:cstheme="minorHAnsi"/>
          <w:b/>
          <w:sz w:val="24"/>
          <w:szCs w:val="24"/>
        </w:rPr>
        <w:t xml:space="preserve">/βρέφος)                         84  </w:t>
      </w:r>
      <w:proofErr w:type="spellStart"/>
      <w:r>
        <w:rPr>
          <w:rFonts w:cstheme="minorHAnsi"/>
          <w:b/>
          <w:sz w:val="24"/>
          <w:szCs w:val="24"/>
        </w:rPr>
        <w:t>τ.μ</w:t>
      </w:r>
      <w:proofErr w:type="spellEnd"/>
      <w:r>
        <w:rPr>
          <w:rFonts w:cstheme="minorHAnsi"/>
          <w:b/>
          <w:sz w:val="24"/>
          <w:szCs w:val="24"/>
        </w:rPr>
        <w:t>.</w:t>
      </w:r>
    </w:p>
    <w:p w:rsidR="00895A17" w:rsidRDefault="00895A17" w:rsidP="00895A17">
      <w:pPr>
        <w:jc w:val="both"/>
        <w:rPr>
          <w:rFonts w:cstheme="minorHAnsi"/>
        </w:rPr>
      </w:pPr>
      <w:r>
        <w:rPr>
          <w:rFonts w:cstheme="minorHAnsi"/>
        </w:rPr>
        <w:t>Το κτίριο πρέπει να βρίσκεται σε καλή κατάσταση, έχοντας τις απαραίτητες εγκαταστάσεις ηλεκτρολογικές –υδραυλικές- τηλεφωνικές) και τους ανάλογους χώρους υγιεινής(</w:t>
      </w:r>
      <w:r>
        <w:rPr>
          <w:rFonts w:cstheme="minorHAnsi"/>
          <w:lang w:val="en-US"/>
        </w:rPr>
        <w:t>WC</w:t>
      </w:r>
      <w:r>
        <w:rPr>
          <w:rFonts w:cstheme="minorHAnsi"/>
        </w:rPr>
        <w:t xml:space="preserve"> επίσης σε καλή κατάσταση και με βοηθητικούς χώρους. Επιπλέον θα πρέπει να πληρούν όλες τις προϋποθέσεις καταλληλόλητας (επαρκούς φωτισμού, θερμάνσεως, κανόνες υγιεινής, ασφάλειας, αερισμού, κλιματισμού),να πληροί τις συνθήκες πυροπροστασίας(έξοδος κινδύνου, οδεύσεις διαφυγής) να είναι </w:t>
      </w:r>
      <w:proofErr w:type="spellStart"/>
      <w:r>
        <w:rPr>
          <w:rFonts w:cstheme="minorHAnsi"/>
        </w:rPr>
        <w:t>προσβάσιμο</w:t>
      </w:r>
      <w:proofErr w:type="spellEnd"/>
      <w:r>
        <w:rPr>
          <w:rFonts w:cstheme="minorHAnsi"/>
        </w:rPr>
        <w:t xml:space="preserve"> </w:t>
      </w:r>
      <w:r w:rsidR="00010517">
        <w:rPr>
          <w:rFonts w:cstheme="minorHAnsi"/>
        </w:rPr>
        <w:t xml:space="preserve"> </w:t>
      </w:r>
      <w:r>
        <w:rPr>
          <w:rFonts w:cstheme="minorHAnsi"/>
        </w:rPr>
        <w:t>στα ΑΜΕΑ.</w:t>
      </w:r>
    </w:p>
    <w:p w:rsidR="00895A17" w:rsidRDefault="00895A17" w:rsidP="00895A17">
      <w:pPr>
        <w:jc w:val="both"/>
        <w:rPr>
          <w:rFonts w:cstheme="minorHAnsi"/>
        </w:rPr>
      </w:pPr>
      <w:r>
        <w:rPr>
          <w:rFonts w:cstheme="minorHAnsi"/>
        </w:rPr>
        <w:t>Η δαπάνη για την πρόσβαση(ράμπα) των ΑΜΕΑ βαρύνει τον ιδιοκτήτη και θα πρέπει να έχει ολοκληρωθεί πριν την υπογραφή του συμφωνητικού μίσθωσης ακινήτου. Συγκεκριμένα πρέπει:</w:t>
      </w:r>
    </w:p>
    <w:p w:rsidR="00895A17" w:rsidRDefault="00895A17" w:rsidP="00895A17">
      <w:pPr>
        <w:pStyle w:val="a3"/>
        <w:numPr>
          <w:ilvl w:val="0"/>
          <w:numId w:val="14"/>
        </w:numPr>
        <w:ind w:left="284" w:hanging="284"/>
        <w:jc w:val="both"/>
        <w:rPr>
          <w:rFonts w:cstheme="minorHAnsi"/>
        </w:rPr>
      </w:pPr>
      <w:r>
        <w:rPr>
          <w:rFonts w:cstheme="minorHAnsi"/>
        </w:rPr>
        <w:t xml:space="preserve">Να βρίσκεται στη περιοχή της  κωμόπολης  του </w:t>
      </w:r>
      <w:proofErr w:type="spellStart"/>
      <w:r>
        <w:rPr>
          <w:rFonts w:cstheme="minorHAnsi"/>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w:t>
      </w:r>
    </w:p>
    <w:p w:rsidR="00895A17" w:rsidRDefault="00895A17" w:rsidP="00895A17">
      <w:pPr>
        <w:pStyle w:val="a3"/>
        <w:numPr>
          <w:ilvl w:val="0"/>
          <w:numId w:val="14"/>
        </w:numPr>
        <w:ind w:left="284" w:hanging="284"/>
        <w:jc w:val="both"/>
        <w:rPr>
          <w:rFonts w:cstheme="minorHAnsi"/>
        </w:rPr>
      </w:pPr>
      <w:r>
        <w:rPr>
          <w:rFonts w:cstheme="minorHAnsi"/>
        </w:rPr>
        <w:t>Να είναι ισόγειο.</w:t>
      </w:r>
    </w:p>
    <w:p w:rsidR="00895A17" w:rsidRDefault="00895A17" w:rsidP="00895A17">
      <w:pPr>
        <w:pStyle w:val="a3"/>
        <w:numPr>
          <w:ilvl w:val="0"/>
          <w:numId w:val="14"/>
        </w:numPr>
        <w:ind w:left="284" w:hanging="284"/>
        <w:jc w:val="both"/>
        <w:rPr>
          <w:rFonts w:cstheme="minorHAnsi"/>
          <w:b/>
        </w:rPr>
      </w:pPr>
      <w:r>
        <w:rPr>
          <w:rFonts w:cstheme="minorHAnsi"/>
        </w:rPr>
        <w:t xml:space="preserve">Το Εμβαδό του στεγασμένου χώρου(κτίριο) να έχει ανώτατο όριο </w:t>
      </w:r>
      <w:r>
        <w:rPr>
          <w:rFonts w:cstheme="minorHAnsi"/>
          <w:b/>
        </w:rPr>
        <w:t xml:space="preserve">150 </w:t>
      </w:r>
      <w:proofErr w:type="spellStart"/>
      <w:r>
        <w:rPr>
          <w:rFonts w:cstheme="minorHAnsi"/>
          <w:b/>
        </w:rPr>
        <w:t>τ.μ</w:t>
      </w:r>
      <w:proofErr w:type="spellEnd"/>
      <w:r>
        <w:rPr>
          <w:rFonts w:cstheme="minorHAnsi"/>
          <w:b/>
        </w:rPr>
        <w:t>.</w:t>
      </w:r>
      <w:r>
        <w:rPr>
          <w:rFonts w:cstheme="minorHAnsi"/>
        </w:rPr>
        <w:t xml:space="preserve"> και κατώτατο όριο </w:t>
      </w:r>
      <w:r>
        <w:rPr>
          <w:rFonts w:cstheme="minorHAnsi"/>
          <w:b/>
        </w:rPr>
        <w:t xml:space="preserve">138,5 </w:t>
      </w:r>
      <w:proofErr w:type="spellStart"/>
      <w:r>
        <w:rPr>
          <w:rFonts w:cstheme="minorHAnsi"/>
          <w:b/>
        </w:rPr>
        <w:t>τ.μ</w:t>
      </w:r>
      <w:proofErr w:type="spellEnd"/>
      <w:r>
        <w:rPr>
          <w:rFonts w:cstheme="minorHAnsi"/>
          <w:b/>
        </w:rPr>
        <w:t>.</w:t>
      </w:r>
      <w:r>
        <w:rPr>
          <w:rFonts w:cstheme="minorHAnsi"/>
        </w:rPr>
        <w:t xml:space="preserve"> και ο </w:t>
      </w:r>
      <w:proofErr w:type="spellStart"/>
      <w:r>
        <w:rPr>
          <w:rFonts w:cstheme="minorHAnsi"/>
        </w:rPr>
        <w:t>αύλιος</w:t>
      </w:r>
      <w:proofErr w:type="spellEnd"/>
      <w:r>
        <w:rPr>
          <w:rFonts w:cstheme="minorHAnsi"/>
        </w:rPr>
        <w:t xml:space="preserve"> χώρος να έχει ανώτατο όριο   </w:t>
      </w:r>
      <w:r>
        <w:rPr>
          <w:rFonts w:cstheme="minorHAnsi"/>
          <w:b/>
        </w:rPr>
        <w:t xml:space="preserve">100 </w:t>
      </w:r>
      <w:proofErr w:type="spellStart"/>
      <w:r>
        <w:rPr>
          <w:rFonts w:cstheme="minorHAnsi"/>
          <w:b/>
        </w:rPr>
        <w:t>τ.μ</w:t>
      </w:r>
      <w:proofErr w:type="spellEnd"/>
      <w:r>
        <w:rPr>
          <w:rFonts w:cstheme="minorHAnsi"/>
          <w:b/>
        </w:rPr>
        <w:t>.</w:t>
      </w:r>
      <w:r>
        <w:rPr>
          <w:rFonts w:cstheme="minorHAnsi"/>
        </w:rPr>
        <w:t xml:space="preserve"> και κατώτατο  όριο  </w:t>
      </w:r>
      <w:r>
        <w:rPr>
          <w:rFonts w:cstheme="minorHAnsi"/>
          <w:b/>
        </w:rPr>
        <w:t xml:space="preserve">84 </w:t>
      </w:r>
      <w:proofErr w:type="spellStart"/>
      <w:r>
        <w:rPr>
          <w:rFonts w:cstheme="minorHAnsi"/>
          <w:b/>
        </w:rPr>
        <w:t>τ.μ</w:t>
      </w:r>
      <w:proofErr w:type="spellEnd"/>
      <w:r>
        <w:rPr>
          <w:rFonts w:cstheme="minorHAnsi"/>
          <w:b/>
        </w:rPr>
        <w:t>.</w:t>
      </w:r>
    </w:p>
    <w:p w:rsidR="00895A17" w:rsidRDefault="00895A17" w:rsidP="00895A17">
      <w:pPr>
        <w:jc w:val="both"/>
        <w:rPr>
          <w:rFonts w:cstheme="minorHAnsi"/>
          <w:b/>
        </w:rPr>
      </w:pPr>
      <w:r>
        <w:rPr>
          <w:rFonts w:cstheme="minorHAnsi"/>
          <w:b/>
        </w:rPr>
        <w:t>Άρθρο 2:  Τρόπος Διενέργειας της Δημοπρασίας</w:t>
      </w:r>
    </w:p>
    <w:p w:rsidR="00895A17" w:rsidRDefault="00895A17" w:rsidP="00895A17">
      <w:pPr>
        <w:jc w:val="both"/>
        <w:rPr>
          <w:rFonts w:cstheme="minorHAnsi"/>
        </w:rPr>
      </w:pPr>
      <w:r>
        <w:rPr>
          <w:rFonts w:cstheme="minorHAnsi"/>
        </w:rPr>
        <w:t xml:space="preserve">Η δημοπρασία είναι μειοδοτική, φανερή και προφορική και </w:t>
      </w:r>
      <w:r>
        <w:rPr>
          <w:rFonts w:cstheme="minorHAnsi"/>
          <w:b/>
          <w:bCs/>
          <w:u w:val="single"/>
        </w:rPr>
        <w:t>διεξάγεται σε δύο φάσεις</w:t>
      </w:r>
      <w:r>
        <w:rPr>
          <w:rFonts w:cstheme="minorHAnsi"/>
        </w:rPr>
        <w:t xml:space="preserve"> ως εξής:</w:t>
      </w:r>
    </w:p>
    <w:p w:rsidR="00895A17" w:rsidRDefault="00895A17" w:rsidP="00895A17">
      <w:pPr>
        <w:jc w:val="both"/>
        <w:rPr>
          <w:rFonts w:cstheme="minorHAnsi"/>
        </w:rPr>
      </w:pPr>
      <w:r>
        <w:rPr>
          <w:rFonts w:cstheme="minorHAnsi"/>
          <w:b/>
        </w:rPr>
        <w:t>Α΄ ΦΑΣΗ. Διακήρυξη εκδήλωσης ενδιαφέροντος</w:t>
      </w:r>
      <w:r>
        <w:rPr>
          <w:rFonts w:cstheme="minorHAnsi"/>
        </w:rPr>
        <w:t>.</w:t>
      </w:r>
    </w:p>
    <w:p w:rsidR="00895A17" w:rsidRDefault="00895A17" w:rsidP="00895A17">
      <w:pPr>
        <w:jc w:val="both"/>
        <w:rPr>
          <w:rFonts w:cstheme="minorHAnsi"/>
        </w:rPr>
      </w:pPr>
      <w:r>
        <w:rPr>
          <w:rFonts w:cstheme="minorHAnsi"/>
        </w:rPr>
        <w:t xml:space="preserve">Ο Δήμαρχος δημοσιεύει λεπτομερή διακήρυξη, καλώντας τους ενδιαφερόμενους όπως εντός προθεσμίας είκοσι  (20) ημερών από της δημοσιεύσεως να καταθέσουν στο Δήμο προσφορές ενδιαφέροντος, στις οποίες πρέπει να προσδιορίζονται και να περιγράφονται λεπτομερώς τα προσφερόμενα κτίρια ως προς τη θέση, το εμβαδόν, τη λειτουργικότητα, τον εξοπλισμό </w:t>
      </w:r>
      <w:proofErr w:type="spellStart"/>
      <w:r>
        <w:rPr>
          <w:rFonts w:cstheme="minorHAnsi"/>
        </w:rPr>
        <w:t>κ.λ.π</w:t>
      </w:r>
      <w:proofErr w:type="spellEnd"/>
      <w:r>
        <w:rPr>
          <w:rFonts w:cstheme="minorHAnsi"/>
        </w:rPr>
        <w:t xml:space="preserve">.. Οι προσφορές ενδιαφέροντος κατατίθενται στο πρωτόκολλο του Δήμου </w:t>
      </w:r>
      <w:proofErr w:type="spellStart"/>
      <w:r>
        <w:rPr>
          <w:rFonts w:cstheme="minorHAnsi"/>
        </w:rPr>
        <w:t>Μινώα</w:t>
      </w:r>
      <w:proofErr w:type="spellEnd"/>
      <w:r>
        <w:rPr>
          <w:rFonts w:cstheme="minorHAnsi"/>
        </w:rPr>
        <w:t xml:space="preserve"> Πεδιάδας, (Γραφείο-Δημαρχείου </w:t>
      </w:r>
      <w:proofErr w:type="spellStart"/>
      <w:r>
        <w:rPr>
          <w:rFonts w:cstheme="minorHAnsi"/>
        </w:rPr>
        <w:t>Αρκαλοχωρίου</w:t>
      </w:r>
      <w:proofErr w:type="spellEnd"/>
      <w:r>
        <w:rPr>
          <w:rFonts w:cstheme="minorHAnsi"/>
        </w:rPr>
        <w:t>) υπόψη της Επιτροπής Διεξαγωγής Δημοπρασιών Ακινήτων, μέχρι και την ημερομηνία και ώρα που αναφέρεται ακριβώς στην διακήρυξη. Στη συνέχεια μετά τη λήξη του 20ήμερου, η αρμόδια δημοτική υπηρεσία θα αποστείλει τις προσφορές ενδιαφέροντος, μαζί με τους σχετικούς φακέλους, στην επιτροπή του άρθρου 7 του Π.Δ. 270/81. Οι προσφορές αυτές θα εξεταστούν από την αρμόδια Επιτροπή, η οποία ύστερα από επιτόπια έρευνα θα κρίνει αν τα προσφερόμενα ακίνητα  είναι κατάλληλα για τη χρήση που προορίζονται και πληρούν τους όρους και τις τεχνικές προδιαγραφές της διακήρυξης. Η Επιτροπή συντάσσει σχετική έκθεση, εντός δέκα(10) ημερών από της λήψεως των προσφορών. Οι λόγοι αποκλεισμού ενός ακινήτου αιτιολογούνται επαρκώς από την έκθεση. Αντίγραφο της έκθεσης αξιολόγησης της επιτροπής, με φροντίδα του Δήμου, κοινοποιείται σε κάθε έναν που εκδήλωσε ενδιαφέρον.</w:t>
      </w:r>
    </w:p>
    <w:p w:rsidR="00895A17" w:rsidRDefault="00895A17" w:rsidP="00895A17">
      <w:pPr>
        <w:jc w:val="both"/>
        <w:rPr>
          <w:rFonts w:cstheme="minorHAnsi"/>
        </w:rPr>
      </w:pPr>
      <w:r>
        <w:rPr>
          <w:rFonts w:cstheme="minorHAnsi"/>
        </w:rPr>
        <w:lastRenderedPageBreak/>
        <w:t xml:space="preserve">Οι προσφορές υποβάλλονται ή θα αποστέλλονται στην Επιτροπή διαγωνισμού από τον ιδιοκτήτη του ακινήτου ή από το νόμιμο εκπρόσωπο του. Η εκπροσώπηση αποδεικνύεται με πληρεξούσιο έγγραφο, θεωρημένο για το γνήσιο της υπογραφής από διοικητική ή αστυνομική αρχή .Εφόσον υπάρχουν </w:t>
      </w:r>
      <w:proofErr w:type="spellStart"/>
      <w:r>
        <w:rPr>
          <w:rFonts w:cstheme="minorHAnsi"/>
        </w:rPr>
        <w:t>συνδικαιούχοι</w:t>
      </w:r>
      <w:proofErr w:type="spellEnd"/>
      <w:r>
        <w:rPr>
          <w:rFonts w:cstheme="minorHAnsi"/>
        </w:rPr>
        <w:t xml:space="preserve"> του ακινήτου, η προσφορά υποβάλλεται από τον εκπρόσωπο αυτών, ο οποίος προσκομίζει ειδικό για το σκοπό αυτό, ως άνω πληρεξούσιο έγγραφο.</w:t>
      </w:r>
    </w:p>
    <w:p w:rsidR="00895A17" w:rsidRDefault="00895A17" w:rsidP="00895A17">
      <w:pPr>
        <w:jc w:val="both"/>
        <w:rPr>
          <w:rFonts w:cstheme="minorHAnsi"/>
          <w:b/>
        </w:rPr>
      </w:pPr>
      <w:r>
        <w:rPr>
          <w:rFonts w:cstheme="minorHAnsi"/>
          <w:b/>
        </w:rPr>
        <w:t>Β΄ ΦΑΣΗ.  Διενέργεια δημοπρασίας</w:t>
      </w:r>
    </w:p>
    <w:p w:rsidR="00895A17" w:rsidRDefault="00895A17" w:rsidP="00895A17">
      <w:pPr>
        <w:jc w:val="both"/>
        <w:rPr>
          <w:rFonts w:cstheme="minorHAnsi"/>
        </w:rPr>
      </w:pPr>
      <w:r>
        <w:rPr>
          <w:rFonts w:cstheme="minorHAnsi"/>
        </w:rPr>
        <w:t>Μετά την παραπάνω αξιολόγηση της αρμόδιας Επιτροπής ο Δήμαρχος θα ορίσει την ημέρα και ώρα  διεξαγωγής της δημοπρασίας, στην οποία θα κληθούν με αποδεικτικό, να λάβουν μέρος σε αυτήν μόνο εκείνοι των οποίων τα κτίρια  κρίθηκαν κατάλληλα κατά τη διαδικασία της πρώτης φάσης. Κατά την διενέργεια της δημοπρασίας συντάσσεται πρακτικό, το οποίο μετά τη λήξη της δημοπρασίας υπογράφεται από την Επιτροπή διενέργειας της δημοπρασίας και από τον μειοδότη.</w:t>
      </w:r>
    </w:p>
    <w:p w:rsidR="00895A17" w:rsidRDefault="00895A17" w:rsidP="00895A17">
      <w:pPr>
        <w:jc w:val="both"/>
        <w:rPr>
          <w:rFonts w:cstheme="minorHAnsi"/>
        </w:rPr>
      </w:pPr>
      <w:r>
        <w:rPr>
          <w:rFonts w:cstheme="minorHAnsi"/>
        </w:rPr>
        <w:t xml:space="preserve">Η Τιμή εκκίνησης της πρώτης προσφοράς(ελάχιστο όριο)θα είναι  </w:t>
      </w:r>
      <w:r>
        <w:rPr>
          <w:rFonts w:cstheme="minorHAnsi"/>
          <w:b/>
        </w:rPr>
        <w:t>500</w:t>
      </w:r>
      <w:r>
        <w:rPr>
          <w:rFonts w:cstheme="minorHAnsi"/>
          <w:b/>
          <w:lang w:val="en-US"/>
        </w:rPr>
        <w:t>e</w:t>
      </w:r>
      <w:r>
        <w:rPr>
          <w:rFonts w:cstheme="minorHAnsi"/>
        </w:rPr>
        <w:t xml:space="preserve">  καθώς επίσης και η εγγύηση της συμμετοχής στη δημοπρασία 10% του ορίου της πρώτης προσφοράς (άρθρο 3 </w:t>
      </w:r>
      <w:proofErr w:type="spellStart"/>
      <w:r>
        <w:rPr>
          <w:rFonts w:cstheme="minorHAnsi"/>
        </w:rPr>
        <w:t>παργ</w:t>
      </w:r>
      <w:proofErr w:type="spellEnd"/>
      <w:r>
        <w:rPr>
          <w:rFonts w:cstheme="minorHAnsi"/>
        </w:rPr>
        <w:t>. 2</w:t>
      </w:r>
      <w:r>
        <w:rPr>
          <w:rFonts w:cstheme="minorHAnsi"/>
          <w:vertAlign w:val="superscript"/>
        </w:rPr>
        <w:t>α</w:t>
      </w:r>
      <w:r>
        <w:rPr>
          <w:rFonts w:cstheme="minorHAnsi"/>
        </w:rPr>
        <w:t xml:space="preserve">  του Π.Δ. 270/1981)</w:t>
      </w:r>
    </w:p>
    <w:p w:rsidR="00895A17" w:rsidRDefault="00895A17" w:rsidP="00895A17">
      <w:pPr>
        <w:jc w:val="both"/>
        <w:rPr>
          <w:rFonts w:cstheme="minorHAnsi"/>
          <w:b/>
        </w:rPr>
      </w:pPr>
      <w:r>
        <w:rPr>
          <w:rFonts w:cstheme="minorHAnsi"/>
          <w:b/>
        </w:rPr>
        <w:t>Άρθρο 3: Δικαίωμα αποζημίωσης</w:t>
      </w:r>
    </w:p>
    <w:p w:rsidR="00895A17" w:rsidRDefault="00895A17" w:rsidP="00895A17">
      <w:pPr>
        <w:jc w:val="both"/>
        <w:rPr>
          <w:rFonts w:cstheme="minorHAnsi"/>
        </w:rPr>
      </w:pPr>
      <w:r>
        <w:rPr>
          <w:rFonts w:cstheme="minorHAnsi"/>
        </w:rPr>
        <w:t>Ο τελευταίος μειοδότης δεν αποκτά δικαίωμα προς αποζημίωση από την μη έγκριση των πρακτικών της δημοπρασίας από την Δημοτική Επιτροπή.</w:t>
      </w:r>
    </w:p>
    <w:p w:rsidR="00895A17" w:rsidRDefault="00895A17" w:rsidP="00895A17">
      <w:pPr>
        <w:jc w:val="both"/>
        <w:rPr>
          <w:rFonts w:cstheme="minorHAnsi"/>
          <w:b/>
        </w:rPr>
      </w:pPr>
      <w:r>
        <w:rPr>
          <w:rFonts w:cstheme="minorHAnsi"/>
          <w:b/>
        </w:rPr>
        <w:t>Άρθρο 4: Δικαιολογητικά συμμετοχής</w:t>
      </w:r>
    </w:p>
    <w:p w:rsidR="00895A17" w:rsidRDefault="00895A17" w:rsidP="00895A17">
      <w:pPr>
        <w:jc w:val="both"/>
        <w:rPr>
          <w:rFonts w:cstheme="minorHAnsi"/>
        </w:rPr>
      </w:pPr>
      <w:r>
        <w:rPr>
          <w:rFonts w:cstheme="minorHAnsi"/>
        </w:rPr>
        <w:t xml:space="preserve">Οι ενδιαφερόμενοι πρέπει να προσκομίσουν  με την αίτηση,  </w:t>
      </w:r>
      <w:r>
        <w:rPr>
          <w:rFonts w:cstheme="minorHAnsi"/>
          <w:b/>
          <w:bCs/>
        </w:rPr>
        <w:t>επί ποινή αποκλεισμού</w:t>
      </w:r>
      <w:r>
        <w:rPr>
          <w:rFonts w:cstheme="minorHAnsi"/>
        </w:rPr>
        <w:t>, κατά την πρώτη φάση της δημοπρασίας κυρίως φάκελο ο οποίος θα περιέχει:</w:t>
      </w:r>
    </w:p>
    <w:p w:rsidR="00895A17" w:rsidRDefault="00895A17" w:rsidP="00895A17">
      <w:pPr>
        <w:pStyle w:val="a3"/>
        <w:numPr>
          <w:ilvl w:val="0"/>
          <w:numId w:val="15"/>
        </w:numPr>
        <w:ind w:left="426" w:hanging="426"/>
        <w:jc w:val="both"/>
        <w:rPr>
          <w:rFonts w:cstheme="minorHAnsi"/>
        </w:rPr>
      </w:pPr>
      <w:r>
        <w:rPr>
          <w:rFonts w:cstheme="minorHAnsi"/>
        </w:rPr>
        <w:t>Υπεύθυνη δήλωση του Ν. 1599/1986 με θεωρημένο το γνήσιο της υπογραφής, ότι έλαβε γνώση των όρων της διακήρυξης τους οποίους αποδέχεται πλήρως και ανεπιφυλάκτως.</w:t>
      </w:r>
    </w:p>
    <w:p w:rsidR="00895A17" w:rsidRDefault="00895A17" w:rsidP="00895A17">
      <w:pPr>
        <w:pStyle w:val="a3"/>
        <w:numPr>
          <w:ilvl w:val="0"/>
          <w:numId w:val="15"/>
        </w:numPr>
        <w:ind w:left="426" w:hanging="426"/>
        <w:jc w:val="both"/>
        <w:rPr>
          <w:rFonts w:cstheme="minorHAnsi"/>
        </w:rPr>
      </w:pPr>
      <w:r>
        <w:rPr>
          <w:rFonts w:cstheme="minorHAnsi"/>
        </w:rPr>
        <w:t xml:space="preserve">Δημοτική ενημερότητα από το Δήμο </w:t>
      </w:r>
      <w:proofErr w:type="spellStart"/>
      <w:r>
        <w:rPr>
          <w:rFonts w:cstheme="minorHAnsi"/>
        </w:rPr>
        <w:t>Μινώα</w:t>
      </w:r>
      <w:proofErr w:type="spellEnd"/>
      <w:r>
        <w:rPr>
          <w:rFonts w:cstheme="minorHAnsi"/>
        </w:rPr>
        <w:t xml:space="preserve"> </w:t>
      </w:r>
      <w:proofErr w:type="spellStart"/>
      <w:r>
        <w:rPr>
          <w:rFonts w:cstheme="minorHAnsi"/>
        </w:rPr>
        <w:t>Πεδάδας</w:t>
      </w:r>
      <w:proofErr w:type="spellEnd"/>
      <w:r>
        <w:rPr>
          <w:rFonts w:cstheme="minorHAnsi"/>
        </w:rPr>
        <w:t xml:space="preserve"> περί μη οφειλής που να ισχύει κατά την ημέρα του διαγωνισμού.</w:t>
      </w:r>
    </w:p>
    <w:p w:rsidR="00895A17" w:rsidRDefault="00895A17" w:rsidP="00895A17">
      <w:pPr>
        <w:pStyle w:val="a3"/>
        <w:numPr>
          <w:ilvl w:val="0"/>
          <w:numId w:val="15"/>
        </w:numPr>
        <w:ind w:left="426" w:hanging="426"/>
        <w:jc w:val="both"/>
        <w:rPr>
          <w:rFonts w:cstheme="minorHAnsi"/>
        </w:rPr>
      </w:pPr>
      <w:r>
        <w:rPr>
          <w:rFonts w:cstheme="minorHAnsi"/>
        </w:rPr>
        <w:t>Φορολογική και ασφαλιστική ενημερότητα που να ισχύουν κατά την ημέρα του διαγωνισμού.</w:t>
      </w:r>
    </w:p>
    <w:p w:rsidR="00895A17" w:rsidRDefault="00895A17" w:rsidP="00895A17">
      <w:pPr>
        <w:pStyle w:val="a3"/>
        <w:numPr>
          <w:ilvl w:val="0"/>
          <w:numId w:val="15"/>
        </w:numPr>
        <w:ind w:left="426" w:hanging="426"/>
        <w:jc w:val="both"/>
        <w:rPr>
          <w:rFonts w:cstheme="minorHAnsi"/>
        </w:rPr>
      </w:pPr>
      <w:r>
        <w:rPr>
          <w:rFonts w:cstheme="minorHAnsi"/>
        </w:rPr>
        <w:t>Πιστοποιητικό-βεβαιώσεις από το οικείο Υποθηκοφυλακείο  και Κτηματολογικό Γραφείο από τα οποία να προκύπτει ότι δεν έχουν επιβληθεί κατασχέσεις στο ακίνητο(κτίριο) που προσφέρεται που προσφέρεται για εκμίσθωση.</w:t>
      </w:r>
      <w:r w:rsidR="008B4C62">
        <w:rPr>
          <w:rFonts w:cstheme="minorHAnsi"/>
        </w:rPr>
        <w:t xml:space="preserve"> </w:t>
      </w:r>
      <w:r>
        <w:rPr>
          <w:rFonts w:cstheme="minorHAnsi"/>
        </w:rPr>
        <w:t>Σε περίπτωση που η έκδοση τέτοιων πιστοποιητικών είναι χρονοβόρα, ο ενδιαφερόμενος υποχρεούται να προσκομίσει αρχικά με την υποβολή της αίτησης συμμετοχής αντίγραφο των αιτήσεων που υπέβαλε για την έκδοση τους και υπεύθυνη δήλωση με την οποία να δηλώνει ότι δεν υπάρχουν κατασχέσεις.</w:t>
      </w:r>
    </w:p>
    <w:p w:rsidR="00895A17" w:rsidRDefault="00895A17" w:rsidP="00895A17">
      <w:pPr>
        <w:pStyle w:val="a3"/>
        <w:numPr>
          <w:ilvl w:val="0"/>
          <w:numId w:val="15"/>
        </w:numPr>
        <w:ind w:left="426" w:hanging="426"/>
        <w:jc w:val="both"/>
        <w:rPr>
          <w:rFonts w:cstheme="minorHAnsi"/>
        </w:rPr>
      </w:pPr>
      <w:r>
        <w:rPr>
          <w:rFonts w:cstheme="minorHAnsi"/>
        </w:rPr>
        <w:t>Πιστοποιητικό Ενεργειακής Απόδοσης</w:t>
      </w:r>
    </w:p>
    <w:p w:rsidR="00895A17" w:rsidRDefault="00895A17" w:rsidP="00895A17">
      <w:pPr>
        <w:pStyle w:val="a3"/>
        <w:numPr>
          <w:ilvl w:val="0"/>
          <w:numId w:val="15"/>
        </w:numPr>
        <w:ind w:left="426" w:hanging="426"/>
        <w:jc w:val="both"/>
        <w:rPr>
          <w:rFonts w:cstheme="minorHAnsi"/>
        </w:rPr>
      </w:pPr>
      <w:proofErr w:type="spellStart"/>
      <w:r>
        <w:rPr>
          <w:rFonts w:cstheme="minorHAnsi"/>
        </w:rPr>
        <w:t>Υποφάκελο</w:t>
      </w:r>
      <w:proofErr w:type="spellEnd"/>
      <w:r>
        <w:rPr>
          <w:rFonts w:cstheme="minorHAnsi"/>
        </w:rPr>
        <w:t xml:space="preserve"> τεχνικής προσφοράς ο οποίος θα περιλαμβάνει:</w:t>
      </w:r>
    </w:p>
    <w:p w:rsidR="00895A17" w:rsidRDefault="00895A17" w:rsidP="00895A17">
      <w:pPr>
        <w:ind w:left="709" w:hanging="284"/>
        <w:contextualSpacing/>
        <w:jc w:val="both"/>
        <w:rPr>
          <w:rFonts w:cstheme="minorHAnsi"/>
        </w:rPr>
      </w:pPr>
      <w:r>
        <w:rPr>
          <w:rFonts w:cstheme="minorHAnsi"/>
        </w:rPr>
        <w:lastRenderedPageBreak/>
        <w:t>α) Τεχνική Έκθεση στην οποία; Θα περιγράφονται λεπτομερώς, η επιφάνεια, η  θέση, η πλήρωση των κριτηρίων καταλληλόλητας για την στέγαση των δύο(2) τμημάτων του  2</w:t>
      </w:r>
      <w:r>
        <w:rPr>
          <w:rFonts w:cstheme="minorHAnsi"/>
          <w:vertAlign w:val="superscript"/>
        </w:rPr>
        <w:t>ου</w:t>
      </w:r>
      <w:r>
        <w:rPr>
          <w:rFonts w:cstheme="minorHAnsi"/>
        </w:rPr>
        <w:t xml:space="preserve"> Βρεφονηπιακού Σταθμού </w:t>
      </w:r>
      <w:proofErr w:type="spellStart"/>
      <w:r>
        <w:rPr>
          <w:rFonts w:cstheme="minorHAnsi"/>
        </w:rPr>
        <w:t>Αρκαλοχωρίου</w:t>
      </w:r>
      <w:proofErr w:type="spellEnd"/>
      <w:r>
        <w:rPr>
          <w:rFonts w:cstheme="minorHAnsi"/>
        </w:rPr>
        <w:t xml:space="preserve"> Δήμου </w:t>
      </w:r>
      <w:proofErr w:type="spellStart"/>
      <w:r>
        <w:rPr>
          <w:rFonts w:cstheme="minorHAnsi"/>
        </w:rPr>
        <w:t>Μινώα</w:t>
      </w:r>
      <w:proofErr w:type="spellEnd"/>
      <w:r>
        <w:rPr>
          <w:rFonts w:cstheme="minorHAnsi"/>
        </w:rPr>
        <w:t xml:space="preserve"> Πεδιάδας  τα λοιπά χαρακτηριστικά του προσφερόμενου ακινήτου και κτιρίου καθώς και τα πλήρη στοιχεία του εκμισθωτή(ιδιοκτήτη) του ακινήτου.</w:t>
      </w:r>
    </w:p>
    <w:p w:rsidR="00895A17" w:rsidRDefault="00895A17" w:rsidP="00895A17">
      <w:pPr>
        <w:autoSpaceDE w:val="0"/>
        <w:autoSpaceDN w:val="0"/>
        <w:adjustRightInd w:val="0"/>
        <w:ind w:left="709" w:hanging="284"/>
        <w:contextualSpacing/>
        <w:jc w:val="both"/>
        <w:rPr>
          <w:rFonts w:cstheme="minorHAnsi"/>
        </w:rPr>
      </w:pPr>
      <w:r>
        <w:rPr>
          <w:rFonts w:cstheme="minorHAnsi"/>
        </w:rPr>
        <w:t>β) Αντίγραφο της οικοδομικής άδειας του κτιρίου θεωρημένο από την αρμόδια πολεοδομική αρχή και σε περίπτωση μη ύπαρξης αυτής, Υπαγωγή του ακινήτου στοΝ.4178/2013 ή στο Ν.4495/17, ή Βεβαίωση κτιρίου υφισταμένου προ του έτους 1955.</w:t>
      </w:r>
    </w:p>
    <w:p w:rsidR="00895A17" w:rsidRDefault="00895A17" w:rsidP="00895A17">
      <w:pPr>
        <w:autoSpaceDE w:val="0"/>
        <w:autoSpaceDN w:val="0"/>
        <w:adjustRightInd w:val="0"/>
        <w:ind w:left="709" w:hanging="284"/>
        <w:contextualSpacing/>
        <w:jc w:val="both"/>
        <w:rPr>
          <w:rFonts w:cstheme="minorHAnsi"/>
        </w:rPr>
      </w:pPr>
      <w:r>
        <w:rPr>
          <w:rFonts w:cstheme="minorHAnsi"/>
        </w:rPr>
        <w:t>γ) Τίτλο ιδιοκτησίας ή υπεύθυνη δήλωση του Ν. 1599/86 (ΦΕΚ 757) με θεωρημένο</w:t>
      </w:r>
      <w:r w:rsidR="00010517">
        <w:rPr>
          <w:rFonts w:cstheme="minorHAnsi"/>
        </w:rPr>
        <w:t xml:space="preserve"> </w:t>
      </w:r>
      <w:r>
        <w:rPr>
          <w:rFonts w:cstheme="minorHAnsi"/>
        </w:rPr>
        <w:t>το γνήσιο της υπογραφής ότι δεν έχει νόμιμο τίτλο κτήσης κυριότητας και θα</w:t>
      </w:r>
      <w:r w:rsidR="00010517">
        <w:rPr>
          <w:rFonts w:cstheme="minorHAnsi"/>
        </w:rPr>
        <w:t xml:space="preserve"> </w:t>
      </w:r>
      <w:r>
        <w:rPr>
          <w:rFonts w:cstheme="minorHAnsi"/>
        </w:rPr>
        <w:t>αναφέρει περί του τρόπου κτήσης της κυριότητάς του προσκομίζοντας παράλληλα αντίγραφο του Ε9.</w:t>
      </w:r>
    </w:p>
    <w:p w:rsidR="00895A17" w:rsidRDefault="00895A17" w:rsidP="00895A17">
      <w:pPr>
        <w:autoSpaceDE w:val="0"/>
        <w:autoSpaceDN w:val="0"/>
        <w:adjustRightInd w:val="0"/>
        <w:ind w:left="709" w:hanging="284"/>
        <w:contextualSpacing/>
        <w:jc w:val="both"/>
        <w:rPr>
          <w:rFonts w:cstheme="minorHAnsi"/>
        </w:rPr>
      </w:pPr>
      <w:r>
        <w:rPr>
          <w:rFonts w:cstheme="minorHAnsi"/>
        </w:rPr>
        <w:t>δ) Κάτοψη του ακινήτου και τοπογραφικό διάγραμμα.</w:t>
      </w:r>
    </w:p>
    <w:p w:rsidR="00895A17" w:rsidRDefault="00895A17" w:rsidP="00895A17">
      <w:pPr>
        <w:autoSpaceDE w:val="0"/>
        <w:autoSpaceDN w:val="0"/>
        <w:adjustRightInd w:val="0"/>
        <w:ind w:left="709" w:hanging="284"/>
        <w:contextualSpacing/>
        <w:jc w:val="both"/>
        <w:rPr>
          <w:rFonts w:cstheme="minorHAnsi"/>
        </w:rPr>
      </w:pPr>
    </w:p>
    <w:p w:rsidR="00895A17" w:rsidRDefault="00895A17" w:rsidP="00895A17">
      <w:pPr>
        <w:autoSpaceDE w:val="0"/>
        <w:autoSpaceDN w:val="0"/>
        <w:adjustRightInd w:val="0"/>
        <w:jc w:val="both"/>
        <w:rPr>
          <w:rFonts w:cstheme="minorHAnsi"/>
        </w:rPr>
      </w:pPr>
      <w:r>
        <w:rPr>
          <w:rFonts w:cstheme="minorHAnsi"/>
        </w:rPr>
        <w:t>Οι φάκελοι (συνοδευόμενοι από αίτηση συμμετοχής στη δημοπρασία η οποία θα</w:t>
      </w:r>
      <w:r w:rsidR="008B4C62">
        <w:rPr>
          <w:rFonts w:cstheme="minorHAnsi"/>
        </w:rPr>
        <w:t xml:space="preserve"> </w:t>
      </w:r>
      <w:r>
        <w:rPr>
          <w:rFonts w:cstheme="minorHAnsi"/>
        </w:rPr>
        <w:t>βρίσκεται εκτός φακέλου) θα παραδοθούν στο Πρωτόκολλο του Δήμου σφραγισμένοι,</w:t>
      </w:r>
      <w:r w:rsidR="008B4C62">
        <w:rPr>
          <w:rFonts w:cstheme="minorHAnsi"/>
        </w:rPr>
        <w:t xml:space="preserve"> </w:t>
      </w:r>
      <w:r>
        <w:rPr>
          <w:rFonts w:cstheme="minorHAnsi"/>
        </w:rPr>
        <w:t>οι οποίοι θα γραφούν απ’ έξω την επωνυμία του διαγωνιζόμενου, τα στοιχεία της διακήρυξης (τίτλος, αριθμός πρωτοκόλλου), και τα στοιχεία του αποστολέα.</w:t>
      </w:r>
    </w:p>
    <w:p w:rsidR="00895A17" w:rsidRDefault="00895A17" w:rsidP="00895A17">
      <w:pPr>
        <w:autoSpaceDE w:val="0"/>
        <w:autoSpaceDN w:val="0"/>
        <w:adjustRightInd w:val="0"/>
        <w:jc w:val="both"/>
        <w:rPr>
          <w:rFonts w:cstheme="minorHAnsi"/>
        </w:rPr>
      </w:pPr>
      <w:r>
        <w:rPr>
          <w:rFonts w:cstheme="minorHAnsi"/>
        </w:rPr>
        <w:t>Οι ενδιαφερόμενοι, των οποίων τα κτίρια κρίθηκαν κατάλληλα κατά την διαδικασία</w:t>
      </w:r>
      <w:r w:rsidR="00010517">
        <w:rPr>
          <w:rFonts w:cstheme="minorHAnsi"/>
        </w:rPr>
        <w:t xml:space="preserve"> </w:t>
      </w:r>
      <w:r>
        <w:rPr>
          <w:rFonts w:cstheme="minorHAnsi"/>
        </w:rPr>
        <w:t>της 1ης φάσης του διαγωνισμού από την αρμόδια Επιτροπή, θα κληθούν εγγράφως, να</w:t>
      </w:r>
      <w:r w:rsidR="00010517">
        <w:rPr>
          <w:rFonts w:cstheme="minorHAnsi"/>
        </w:rPr>
        <w:t xml:space="preserve"> </w:t>
      </w:r>
      <w:r>
        <w:rPr>
          <w:rFonts w:cstheme="minorHAnsi"/>
        </w:rPr>
        <w:t>προσέλθουν για την συμμετοχή τους στο διαγωνισμό για την οικονομική προσφορά</w:t>
      </w:r>
      <w:r w:rsidR="00010517">
        <w:rPr>
          <w:rFonts w:cstheme="minorHAnsi"/>
        </w:rPr>
        <w:t xml:space="preserve"> </w:t>
      </w:r>
      <w:r>
        <w:rPr>
          <w:rFonts w:cstheme="minorHAnsi"/>
        </w:rPr>
        <w:t>ενώπιον της Επιτροπής του διαγωνισμού. Σε αυτούς που θα αποσταλούν προσκλήσεις</w:t>
      </w:r>
      <w:r w:rsidR="00010517">
        <w:rPr>
          <w:rFonts w:cstheme="minorHAnsi"/>
        </w:rPr>
        <w:t xml:space="preserve"> </w:t>
      </w:r>
      <w:r>
        <w:rPr>
          <w:rFonts w:cstheme="minorHAnsi"/>
        </w:rPr>
        <w:t>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w:t>
      </w:r>
      <w:r w:rsidR="00010517">
        <w:rPr>
          <w:rFonts w:cstheme="minorHAnsi"/>
        </w:rPr>
        <w:t xml:space="preserve"> </w:t>
      </w:r>
      <w:r>
        <w:rPr>
          <w:rFonts w:cstheme="minorHAnsi"/>
        </w:rPr>
        <w:t>,</w:t>
      </w:r>
      <w:r>
        <w:rPr>
          <w:rFonts w:cstheme="minorHAnsi"/>
          <w:b/>
          <w:bCs/>
        </w:rPr>
        <w:t>επί ποινή αποκλεισμού</w:t>
      </w:r>
      <w:r>
        <w:rPr>
          <w:rFonts w:cstheme="minorHAnsi"/>
        </w:rPr>
        <w:t>, θα προσκομίσει ενώπιον της Επιτροπής διεξαγωγής του διαγωνισμού κατά την ημέρα και ώρα που θα υποδειχθεί από την πρόσκληση.</w:t>
      </w:r>
    </w:p>
    <w:p w:rsidR="00895A17" w:rsidRDefault="00895A17" w:rsidP="00895A17">
      <w:pPr>
        <w:autoSpaceDE w:val="0"/>
        <w:autoSpaceDN w:val="0"/>
        <w:adjustRightInd w:val="0"/>
        <w:jc w:val="both"/>
        <w:rPr>
          <w:rFonts w:cstheme="minorHAnsi"/>
          <w:b/>
          <w:bCs/>
        </w:rPr>
      </w:pPr>
      <w:r>
        <w:rPr>
          <w:rFonts w:cstheme="minorHAnsi"/>
          <w:b/>
          <w:bCs/>
        </w:rPr>
        <w:t>Άρθρο 5: Σύμβαση</w:t>
      </w:r>
    </w:p>
    <w:p w:rsidR="00895A17" w:rsidRDefault="00895A17" w:rsidP="00895A17">
      <w:pPr>
        <w:autoSpaceDE w:val="0"/>
        <w:autoSpaceDN w:val="0"/>
        <w:adjustRightInd w:val="0"/>
        <w:jc w:val="both"/>
        <w:rPr>
          <w:rFonts w:cstheme="minorHAnsi"/>
        </w:rPr>
      </w:pPr>
      <w:r>
        <w:rPr>
          <w:rFonts w:cstheme="minorHAnsi"/>
        </w:rPr>
        <w:t>Ο τελευταίος μειοδότης υποχρεούται όπως εντός (10) δέκα ημερών από την</w:t>
      </w:r>
      <w:r w:rsidR="008B4C62">
        <w:rPr>
          <w:rFonts w:cstheme="minorHAnsi"/>
        </w:rPr>
        <w:t xml:space="preserve"> </w:t>
      </w:r>
      <w:r>
        <w:rPr>
          <w:rFonts w:cstheme="minorHAnsi"/>
        </w:rPr>
        <w:t>κοινοποίηση, που ενεργείται με αποδεικτικό παραλαβής, της απόφασης της Δημοτικής</w:t>
      </w:r>
      <w:r w:rsidR="008B4C62">
        <w:rPr>
          <w:rFonts w:cstheme="minorHAnsi"/>
        </w:rPr>
        <w:t xml:space="preserve"> </w:t>
      </w:r>
      <w:r>
        <w:rPr>
          <w:rFonts w:cstheme="minorHAnsi"/>
        </w:rPr>
        <w:t xml:space="preserve">Επιτροπής του Δήμου </w:t>
      </w:r>
      <w:proofErr w:type="spellStart"/>
      <w:r>
        <w:rPr>
          <w:rFonts w:cstheme="minorHAnsi"/>
        </w:rPr>
        <w:t>Μινώα</w:t>
      </w:r>
      <w:proofErr w:type="spellEnd"/>
      <w:r>
        <w:rPr>
          <w:rFonts w:cstheme="minorHAnsi"/>
        </w:rPr>
        <w:t xml:space="preserve"> Πεδιάδας περί κατακυρώσεως ή εγκρίσεως του αποτελέσματος</w:t>
      </w:r>
      <w:r w:rsidR="008B4C62">
        <w:rPr>
          <w:rFonts w:cstheme="minorHAnsi"/>
        </w:rPr>
        <w:t xml:space="preserve"> </w:t>
      </w:r>
      <w:r>
        <w:rPr>
          <w:rFonts w:cstheme="minorHAnsi"/>
        </w:rPr>
        <w:t>της δημοπρασίας, να προσέλθει για την σύνταξη και υπογραφή της σύμβασης, άλλως</w:t>
      </w:r>
      <w:r w:rsidR="008B4C62">
        <w:rPr>
          <w:rFonts w:cstheme="minorHAnsi"/>
        </w:rPr>
        <w:t xml:space="preserve"> </w:t>
      </w:r>
      <w:r>
        <w:rPr>
          <w:rFonts w:cstheme="minorHAnsi"/>
        </w:rPr>
        <w:t xml:space="preserve">ενεργείται αναπλειστηριασμός εις βάρος του, σε περίπτωση επί </w:t>
      </w:r>
      <w:proofErr w:type="spellStart"/>
      <w:r>
        <w:rPr>
          <w:rFonts w:cstheme="minorHAnsi"/>
        </w:rPr>
        <w:t>έλαττον</w:t>
      </w:r>
      <w:proofErr w:type="spellEnd"/>
      <w:r>
        <w:rPr>
          <w:rFonts w:cstheme="minorHAnsi"/>
        </w:rPr>
        <w:t xml:space="preserve"> διαφοράς του αποτελέσματος της δημοπρασίας από την προηγουμένη.</w:t>
      </w:r>
    </w:p>
    <w:p w:rsidR="00895A17" w:rsidRDefault="00895A17" w:rsidP="00895A17">
      <w:pPr>
        <w:autoSpaceDE w:val="0"/>
        <w:autoSpaceDN w:val="0"/>
        <w:adjustRightInd w:val="0"/>
        <w:jc w:val="both"/>
        <w:rPr>
          <w:rFonts w:cstheme="minorHAnsi"/>
        </w:rPr>
      </w:pPr>
      <w:r>
        <w:rPr>
          <w:rFonts w:cstheme="minorHAnsi"/>
        </w:rPr>
        <w:t>Μετά το πέρας της παραπάνω προθεσμίας των δέκα ημερών η σύμβαση θεωρείται ότι καταρτίστηκε οριστικά.</w:t>
      </w:r>
    </w:p>
    <w:p w:rsidR="00895A17" w:rsidRDefault="00895A17" w:rsidP="00895A17">
      <w:pPr>
        <w:autoSpaceDE w:val="0"/>
        <w:autoSpaceDN w:val="0"/>
        <w:adjustRightInd w:val="0"/>
        <w:jc w:val="both"/>
        <w:rPr>
          <w:rFonts w:cstheme="minorHAnsi"/>
          <w:b/>
          <w:bCs/>
        </w:rPr>
      </w:pPr>
      <w:r>
        <w:rPr>
          <w:rFonts w:cstheme="minorHAnsi"/>
          <w:b/>
          <w:bCs/>
        </w:rPr>
        <w:t>Άρθρο 6: Διάρκεια μίσθωσης</w:t>
      </w:r>
    </w:p>
    <w:p w:rsidR="00895A17" w:rsidRDefault="00895A17" w:rsidP="00895A17">
      <w:pPr>
        <w:autoSpaceDE w:val="0"/>
        <w:autoSpaceDN w:val="0"/>
        <w:adjustRightInd w:val="0"/>
        <w:jc w:val="both"/>
        <w:rPr>
          <w:rFonts w:cstheme="minorHAnsi"/>
          <w:color w:val="000000"/>
        </w:rPr>
      </w:pPr>
      <w:r>
        <w:rPr>
          <w:rFonts w:cstheme="minorHAnsi"/>
        </w:rPr>
        <w:t xml:space="preserve">Η μίσθωση θα είναι για δώδεκα (12) έτη και  θα αρχίζει </w:t>
      </w:r>
      <w:r>
        <w:rPr>
          <w:rFonts w:cstheme="minorHAnsi"/>
          <w:color w:val="000000"/>
        </w:rPr>
        <w:t>από την υπογραφή τους συμφωνητικού, με δυνατότητα παράτασης, σε περίπτωση που αυτό κριθεί αναγκαίο από</w:t>
      </w:r>
      <w:r w:rsidR="008B4C62">
        <w:rPr>
          <w:rFonts w:cstheme="minorHAnsi"/>
          <w:color w:val="000000"/>
        </w:rPr>
        <w:t xml:space="preserve"> </w:t>
      </w:r>
      <w:r>
        <w:rPr>
          <w:rFonts w:cstheme="minorHAnsi"/>
          <w:color w:val="000000"/>
        </w:rPr>
        <w:t xml:space="preserve">το Δήμο </w:t>
      </w:r>
      <w:proofErr w:type="spellStart"/>
      <w:r>
        <w:rPr>
          <w:rFonts w:cstheme="minorHAnsi"/>
          <w:color w:val="000000"/>
        </w:rPr>
        <w:t>Μινώα</w:t>
      </w:r>
      <w:proofErr w:type="spellEnd"/>
      <w:r>
        <w:rPr>
          <w:rFonts w:cstheme="minorHAnsi"/>
          <w:color w:val="000000"/>
        </w:rPr>
        <w:t xml:space="preserve"> Πεδιάδας</w:t>
      </w:r>
    </w:p>
    <w:p w:rsidR="00895A17" w:rsidRDefault="00895A17" w:rsidP="00895A17">
      <w:pPr>
        <w:autoSpaceDE w:val="0"/>
        <w:autoSpaceDN w:val="0"/>
        <w:adjustRightInd w:val="0"/>
        <w:jc w:val="both"/>
        <w:rPr>
          <w:rFonts w:cstheme="minorHAnsi"/>
          <w:color w:val="000000"/>
        </w:rPr>
      </w:pPr>
      <w:r>
        <w:rPr>
          <w:rFonts w:cstheme="minorHAnsi"/>
          <w:color w:val="000000"/>
        </w:rPr>
        <w:lastRenderedPageBreak/>
        <w:t xml:space="preserve">Ο Δήμος </w:t>
      </w:r>
      <w:proofErr w:type="spellStart"/>
      <w:r>
        <w:rPr>
          <w:rFonts w:cstheme="minorHAnsi"/>
          <w:color w:val="000000"/>
        </w:rPr>
        <w:t>Μινώα</w:t>
      </w:r>
      <w:proofErr w:type="spellEnd"/>
      <w:r>
        <w:rPr>
          <w:rFonts w:cstheme="minorHAnsi"/>
          <w:color w:val="000000"/>
        </w:rPr>
        <w:t xml:space="preserve"> Πεδιάδας θα μπορεί να εγκαταλείψει το μίσθιο πριν τη λήξη της μίσθωσης, </w:t>
      </w:r>
      <w:proofErr w:type="spellStart"/>
      <w:r>
        <w:rPr>
          <w:rFonts w:cstheme="minorHAnsi"/>
          <w:color w:val="000000"/>
        </w:rPr>
        <w:t>εφόσο</w:t>
      </w:r>
      <w:proofErr w:type="spellEnd"/>
      <w:r w:rsidR="008B4C62">
        <w:rPr>
          <w:rFonts w:cstheme="minorHAnsi"/>
          <w:color w:val="000000"/>
        </w:rPr>
        <w:t xml:space="preserve"> </w:t>
      </w:r>
      <w:r>
        <w:rPr>
          <w:rFonts w:cstheme="minorHAnsi"/>
          <w:color w:val="000000"/>
        </w:rPr>
        <w:t>να</w:t>
      </w:r>
      <w:r w:rsidR="00010517">
        <w:rPr>
          <w:rFonts w:cstheme="minorHAnsi"/>
          <w:color w:val="000000"/>
        </w:rPr>
        <w:t xml:space="preserve"> α</w:t>
      </w:r>
      <w:r>
        <w:rPr>
          <w:rFonts w:cstheme="minorHAnsi"/>
          <w:color w:val="000000"/>
        </w:rPr>
        <w:t xml:space="preserve">ποκτήσει δικό του ακίνητο που μπορεί να καλύψει την ανάγκη που εκπληρώνει </w:t>
      </w:r>
      <w:proofErr w:type="spellStart"/>
      <w:r>
        <w:rPr>
          <w:rFonts w:cstheme="minorHAnsi"/>
          <w:color w:val="000000"/>
        </w:rPr>
        <w:t>τομίσθιο</w:t>
      </w:r>
      <w:proofErr w:type="spellEnd"/>
      <w:r>
        <w:rPr>
          <w:rFonts w:cstheme="minorHAnsi"/>
          <w:color w:val="000000"/>
        </w:rPr>
        <w:t>.</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7: Προθεσμία καταβολής του μισθώματος</w:t>
      </w:r>
    </w:p>
    <w:p w:rsidR="00895A17" w:rsidRDefault="00895A17" w:rsidP="00895A17">
      <w:pPr>
        <w:autoSpaceDE w:val="0"/>
        <w:autoSpaceDN w:val="0"/>
        <w:adjustRightInd w:val="0"/>
        <w:jc w:val="both"/>
        <w:rPr>
          <w:rFonts w:cstheme="minorHAnsi"/>
          <w:color w:val="000000"/>
        </w:rPr>
      </w:pPr>
      <w:r>
        <w:rPr>
          <w:rFonts w:cstheme="minorHAnsi"/>
          <w:color w:val="000000"/>
        </w:rPr>
        <w:t>Το μίσθωμα θα κατατίθεται ανά δίμηνο στο τέλος κάθε διμηνιαίας σε τραπεζικό λογαριασμό του δικαιούχου, μετά την έκδοση του σχετικού παραστατικού από τον</w:t>
      </w:r>
      <w:r w:rsidR="00010517">
        <w:rPr>
          <w:rFonts w:cstheme="minorHAnsi"/>
          <w:color w:val="000000"/>
        </w:rPr>
        <w:t xml:space="preserve"> </w:t>
      </w:r>
      <w:r>
        <w:rPr>
          <w:rFonts w:cstheme="minorHAnsi"/>
          <w:color w:val="000000"/>
        </w:rPr>
        <w:t xml:space="preserve">εκμισθωτή και την έκδοση του χρηματικού εντάλματος από τον μισθωτή. Οι τυχόν καθυστερούμενες οφειλές του Δήμου </w:t>
      </w:r>
      <w:proofErr w:type="spellStart"/>
      <w:r>
        <w:rPr>
          <w:rFonts w:cstheme="minorHAnsi"/>
          <w:color w:val="000000"/>
        </w:rPr>
        <w:t>Μινώα</w:t>
      </w:r>
      <w:proofErr w:type="spellEnd"/>
      <w:r>
        <w:rPr>
          <w:rFonts w:cstheme="minorHAnsi"/>
          <w:color w:val="000000"/>
        </w:rPr>
        <w:t xml:space="preserve"> Πεδιάδας προς τον ανάδοχο, δεν θα επιβαρύνονται με προσαυξήσεις. Το ποσό του μισθώματος που θα προσφέρει ο τελευταίος μειοδότης, θα παραμείνει σταθερό.</w:t>
      </w:r>
    </w:p>
    <w:p w:rsidR="00895A17" w:rsidRDefault="00895A17" w:rsidP="00895A17">
      <w:pPr>
        <w:autoSpaceDE w:val="0"/>
        <w:autoSpaceDN w:val="0"/>
        <w:adjustRightInd w:val="0"/>
        <w:jc w:val="both"/>
        <w:rPr>
          <w:rFonts w:cstheme="minorHAnsi"/>
          <w:color w:val="000000"/>
        </w:rPr>
      </w:pPr>
      <w:r>
        <w:rPr>
          <w:rFonts w:cstheme="minorHAnsi"/>
          <w:color w:val="000000"/>
        </w:rPr>
        <w:t xml:space="preserve">Ενδεχόμενη καθυστέρηση καταβολής του μισθώματος οφειλόμενη σε καθυστέρηση προσκόμισης εκ μέρους του εκμισθωτή οποιουδήποτε δικαιολογητικού που </w:t>
      </w:r>
      <w:proofErr w:type="spellStart"/>
      <w:r>
        <w:rPr>
          <w:rFonts w:cstheme="minorHAnsi"/>
          <w:color w:val="000000"/>
        </w:rPr>
        <w:t>είναιαπαραίτητο</w:t>
      </w:r>
      <w:proofErr w:type="spellEnd"/>
      <w:r>
        <w:rPr>
          <w:rFonts w:cstheme="minorHAnsi"/>
          <w:color w:val="000000"/>
        </w:rPr>
        <w:t>, δεν αποτελεί λόγο απαίτησης αποζημίωσης.</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8: Αλλαγή κυριότητας μισθίου</w:t>
      </w:r>
    </w:p>
    <w:p w:rsidR="00895A17" w:rsidRDefault="00895A17" w:rsidP="00895A17">
      <w:pPr>
        <w:autoSpaceDE w:val="0"/>
        <w:autoSpaceDN w:val="0"/>
        <w:adjustRightInd w:val="0"/>
        <w:jc w:val="both"/>
        <w:rPr>
          <w:rFonts w:cstheme="minorHAnsi"/>
          <w:color w:val="000000"/>
        </w:rPr>
      </w:pPr>
      <w:r>
        <w:rPr>
          <w:rFonts w:cstheme="minorHAnsi"/>
          <w:color w:val="000000"/>
        </w:rPr>
        <w:t xml:space="preserve">Εάν το κτίριο (μίσθιο) κατά τη διάρκεια της μίσθωσης περιέλθει με οποιονδήποτε νόμιμο τρόπο στην κυριότητα, νομή, επικαρπία, χρήση, </w:t>
      </w:r>
      <w:proofErr w:type="spellStart"/>
      <w:r>
        <w:rPr>
          <w:rFonts w:cstheme="minorHAnsi"/>
          <w:color w:val="000000"/>
        </w:rPr>
        <w:t>κ.λ.π</w:t>
      </w:r>
      <w:proofErr w:type="spellEnd"/>
      <w:r>
        <w:rPr>
          <w:rFonts w:cstheme="minorHAnsi"/>
          <w:color w:val="000000"/>
        </w:rPr>
        <w:t xml:space="preserve">. άλλου προσώπου, </w:t>
      </w:r>
      <w:proofErr w:type="spellStart"/>
      <w:r>
        <w:rPr>
          <w:rFonts w:cstheme="minorHAnsi"/>
          <w:color w:val="000000"/>
        </w:rPr>
        <w:t>ημίσθωση</w:t>
      </w:r>
      <w:proofErr w:type="spellEnd"/>
      <w:r>
        <w:rPr>
          <w:rFonts w:cstheme="minorHAnsi"/>
          <w:color w:val="000000"/>
        </w:rPr>
        <w:t xml:space="preserve"> συνεχίζεται αναγκαστικά στο πρόσωπο του νέου ιδιοκτήτη, νομέα,</w:t>
      </w:r>
      <w:r w:rsidR="00010517">
        <w:rPr>
          <w:rFonts w:cstheme="minorHAnsi"/>
          <w:color w:val="000000"/>
        </w:rPr>
        <w:t xml:space="preserve"> </w:t>
      </w:r>
      <w:r>
        <w:rPr>
          <w:rFonts w:cstheme="minorHAnsi"/>
          <w:color w:val="000000"/>
        </w:rPr>
        <w:t xml:space="preserve">επικαρπωτή, χρήστη, </w:t>
      </w:r>
      <w:proofErr w:type="spellStart"/>
      <w:r>
        <w:rPr>
          <w:rFonts w:cstheme="minorHAnsi"/>
          <w:color w:val="000000"/>
        </w:rPr>
        <w:t>κ.λ.π</w:t>
      </w:r>
      <w:proofErr w:type="spellEnd"/>
      <w:r>
        <w:rPr>
          <w:rFonts w:cstheme="minorHAnsi"/>
          <w:color w:val="000000"/>
        </w:rPr>
        <w:t>., θεωρούμενου αυτού εφεξής ως εκμισθωτή. Στον τελευταίο</w:t>
      </w:r>
      <w:r w:rsidR="00010517">
        <w:rPr>
          <w:rFonts w:cstheme="minorHAnsi"/>
          <w:color w:val="000000"/>
        </w:rPr>
        <w:t xml:space="preserve"> </w:t>
      </w:r>
      <w:r>
        <w:rPr>
          <w:rFonts w:cstheme="minorHAnsi"/>
          <w:color w:val="000000"/>
        </w:rPr>
        <w:t xml:space="preserve">εκμισθωτή καταβάλλονται από το Δήμο </w:t>
      </w:r>
      <w:proofErr w:type="spellStart"/>
      <w:r>
        <w:rPr>
          <w:rFonts w:cstheme="minorHAnsi"/>
          <w:color w:val="000000"/>
        </w:rPr>
        <w:t>Μινώα</w:t>
      </w:r>
      <w:proofErr w:type="spellEnd"/>
      <w:r>
        <w:rPr>
          <w:rFonts w:cstheme="minorHAnsi"/>
          <w:color w:val="000000"/>
        </w:rPr>
        <w:t xml:space="preserve"> Πεδιάδας τα μισθώματα, χωρίς καμιά άλλη </w:t>
      </w:r>
      <w:proofErr w:type="spellStart"/>
      <w:r>
        <w:rPr>
          <w:rFonts w:cstheme="minorHAnsi"/>
          <w:color w:val="000000"/>
        </w:rPr>
        <w:t>διατύπωση,από</w:t>
      </w:r>
      <w:proofErr w:type="spellEnd"/>
      <w:r>
        <w:rPr>
          <w:rFonts w:cstheme="minorHAnsi"/>
          <w:color w:val="000000"/>
        </w:rPr>
        <w:t xml:space="preserve"> τότε που κοινοποιείται νόμιμα σε αυτόν ο οικείος νόμιμος τίτλος βάσει του οποίου</w:t>
      </w:r>
      <w:r w:rsidR="00010517">
        <w:rPr>
          <w:rFonts w:cstheme="minorHAnsi"/>
          <w:color w:val="000000"/>
        </w:rPr>
        <w:t xml:space="preserve"> </w:t>
      </w:r>
      <w:r>
        <w:rPr>
          <w:rFonts w:cstheme="minorHAnsi"/>
          <w:color w:val="000000"/>
        </w:rPr>
        <w:t xml:space="preserve">κατέστη αυτός νομέας, επικαρπωτής, χρήστης, </w:t>
      </w:r>
      <w:proofErr w:type="spellStart"/>
      <w:r>
        <w:rPr>
          <w:rFonts w:cstheme="minorHAnsi"/>
          <w:color w:val="000000"/>
        </w:rPr>
        <w:t>κ.λ.π</w:t>
      </w:r>
      <w:proofErr w:type="spellEnd"/>
      <w:r>
        <w:rPr>
          <w:rFonts w:cstheme="minorHAnsi"/>
          <w:color w:val="000000"/>
        </w:rPr>
        <w:t>.</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9: Υποχρεώσεις μισθωτή</w:t>
      </w:r>
    </w:p>
    <w:p w:rsidR="00895A17" w:rsidRDefault="00895A17" w:rsidP="00895A17">
      <w:pPr>
        <w:autoSpaceDE w:val="0"/>
        <w:autoSpaceDN w:val="0"/>
        <w:adjustRightInd w:val="0"/>
        <w:jc w:val="both"/>
        <w:rPr>
          <w:rFonts w:cstheme="minorHAnsi"/>
          <w:color w:val="000000"/>
        </w:rPr>
      </w:pPr>
      <w:r>
        <w:rPr>
          <w:rFonts w:cstheme="minorHAnsi"/>
          <w:color w:val="000000"/>
        </w:rPr>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w:t>
      </w:r>
      <w:proofErr w:type="spellStart"/>
      <w:r>
        <w:rPr>
          <w:rFonts w:cstheme="minorHAnsi"/>
          <w:color w:val="000000"/>
        </w:rPr>
        <w:t>κατάσταση,προστατεύοντας</w:t>
      </w:r>
      <w:proofErr w:type="spellEnd"/>
      <w:r>
        <w:rPr>
          <w:rFonts w:cstheme="minorHAnsi"/>
          <w:color w:val="000000"/>
        </w:rPr>
        <w:t xml:space="preserve"> αυτό απέναντι σε κάθε καταπάτηση, διαφορετικά ευθύνεται σε</w:t>
      </w:r>
      <w:r w:rsidR="00010517">
        <w:rPr>
          <w:rFonts w:cstheme="minorHAnsi"/>
          <w:color w:val="000000"/>
        </w:rPr>
        <w:t xml:space="preserve"> </w:t>
      </w:r>
      <w:r>
        <w:rPr>
          <w:rFonts w:cstheme="minorHAnsi"/>
          <w:color w:val="000000"/>
        </w:rPr>
        <w:t>αποζημίωση.</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10: Κρατήσεις</w:t>
      </w:r>
    </w:p>
    <w:p w:rsidR="00895A17" w:rsidRDefault="00895A17" w:rsidP="00895A17">
      <w:pPr>
        <w:autoSpaceDE w:val="0"/>
        <w:autoSpaceDN w:val="0"/>
        <w:adjustRightInd w:val="0"/>
        <w:jc w:val="both"/>
        <w:rPr>
          <w:rFonts w:cstheme="minorHAnsi"/>
          <w:color w:val="000000"/>
        </w:rPr>
      </w:pPr>
      <w:r>
        <w:rPr>
          <w:rFonts w:cstheme="minorHAnsi"/>
          <w:color w:val="000000"/>
        </w:rPr>
        <w:t>Το μίσθωμα υπόκειται στις παρακάτω κρατήσεις:</w:t>
      </w:r>
    </w:p>
    <w:p w:rsidR="00895A17" w:rsidRDefault="00895A17" w:rsidP="00895A17">
      <w:pPr>
        <w:autoSpaceDE w:val="0"/>
        <w:autoSpaceDN w:val="0"/>
        <w:adjustRightInd w:val="0"/>
        <w:jc w:val="both"/>
        <w:rPr>
          <w:rFonts w:cstheme="minorHAnsi"/>
          <w:color w:val="000000"/>
        </w:rPr>
      </w:pPr>
      <w:r>
        <w:rPr>
          <w:rFonts w:cstheme="minorHAnsi"/>
          <w:color w:val="000000"/>
        </w:rPr>
        <w:t>Χαρτόσημο 3% και ΟΓΑ επί του χαρτοσήμου 20%.</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11: Λήξη μίσθωσης</w:t>
      </w:r>
    </w:p>
    <w:p w:rsidR="00895A17" w:rsidRDefault="00895A17" w:rsidP="00895A17">
      <w:pPr>
        <w:autoSpaceDE w:val="0"/>
        <w:autoSpaceDN w:val="0"/>
        <w:adjustRightInd w:val="0"/>
        <w:jc w:val="both"/>
        <w:rPr>
          <w:rFonts w:cstheme="minorHAnsi"/>
          <w:color w:val="000000"/>
        </w:rPr>
      </w:pPr>
      <w:r>
        <w:rPr>
          <w:rFonts w:cstheme="minorHAnsi"/>
          <w:color w:val="000000"/>
        </w:rPr>
        <w:t>Ο μισθωτής υποχρεούται με τη λήξη της μίσθωσης, να παραδώσει το μίσθιο στην</w:t>
      </w:r>
      <w:r w:rsidR="00010517">
        <w:rPr>
          <w:rFonts w:cstheme="minorHAnsi"/>
          <w:color w:val="000000"/>
        </w:rPr>
        <w:t xml:space="preserve"> </w:t>
      </w:r>
      <w:r>
        <w:rPr>
          <w:rFonts w:cstheme="minorHAnsi"/>
          <w:color w:val="000000"/>
        </w:rPr>
        <w:t>κατάσταση στην οποία το παρέλαβε, διαφορ</w:t>
      </w:r>
      <w:r w:rsidR="00010517">
        <w:rPr>
          <w:rFonts w:cstheme="minorHAnsi"/>
          <w:color w:val="000000"/>
        </w:rPr>
        <w:t xml:space="preserve">ετικά ευθύνεται σε αποζημίωση. Ο </w:t>
      </w:r>
      <w:r>
        <w:rPr>
          <w:rFonts w:cstheme="minorHAnsi"/>
          <w:color w:val="000000"/>
        </w:rPr>
        <w:t>μισθωτής δεν οφείλει καμία αποζημίωση στον εκμισθωτή για φθορές του ακινήτου που</w:t>
      </w:r>
      <w:r w:rsidR="00010517">
        <w:rPr>
          <w:rFonts w:cstheme="minorHAnsi"/>
          <w:color w:val="000000"/>
        </w:rPr>
        <w:t xml:space="preserve"> </w:t>
      </w:r>
      <w:r>
        <w:rPr>
          <w:rFonts w:cstheme="minorHAnsi"/>
          <w:color w:val="000000"/>
        </w:rPr>
        <w:t>οφείλονται στη συνηθισμένη χρήση του, σε κακή κατασκευή του ή στην παλαιότητα</w:t>
      </w:r>
      <w:r w:rsidR="00010517">
        <w:rPr>
          <w:rFonts w:cstheme="minorHAnsi"/>
          <w:color w:val="000000"/>
        </w:rPr>
        <w:t xml:space="preserve"> </w:t>
      </w:r>
      <w:r>
        <w:rPr>
          <w:rFonts w:cstheme="minorHAnsi"/>
          <w:color w:val="000000"/>
        </w:rPr>
        <w:t>αυτού ή σε τυχαίο γεγονός.</w:t>
      </w:r>
    </w:p>
    <w:p w:rsidR="00895A17" w:rsidRDefault="00895A17" w:rsidP="00895A17">
      <w:pPr>
        <w:autoSpaceDE w:val="0"/>
        <w:autoSpaceDN w:val="0"/>
        <w:adjustRightInd w:val="0"/>
        <w:jc w:val="both"/>
        <w:rPr>
          <w:rFonts w:cstheme="minorHAnsi"/>
          <w:b/>
          <w:bCs/>
          <w:color w:val="000000"/>
        </w:rPr>
      </w:pPr>
      <w:r>
        <w:rPr>
          <w:rFonts w:cstheme="minorHAnsi"/>
          <w:b/>
          <w:bCs/>
          <w:color w:val="000000"/>
        </w:rPr>
        <w:t xml:space="preserve">Άρθρο 12: </w:t>
      </w:r>
      <w:proofErr w:type="spellStart"/>
      <w:r>
        <w:rPr>
          <w:rFonts w:cstheme="minorHAnsi"/>
          <w:b/>
          <w:bCs/>
          <w:color w:val="000000"/>
        </w:rPr>
        <w:t>Αναμίσθωση</w:t>
      </w:r>
      <w:proofErr w:type="spellEnd"/>
      <w:r>
        <w:rPr>
          <w:rFonts w:cstheme="minorHAnsi"/>
          <w:b/>
          <w:bCs/>
          <w:color w:val="000000"/>
        </w:rPr>
        <w:t xml:space="preserve"> – Υπεκμίσθωση</w:t>
      </w:r>
    </w:p>
    <w:p w:rsidR="00895A17" w:rsidRDefault="00895A17" w:rsidP="00895A17">
      <w:pPr>
        <w:autoSpaceDE w:val="0"/>
        <w:autoSpaceDN w:val="0"/>
        <w:adjustRightInd w:val="0"/>
        <w:jc w:val="both"/>
        <w:rPr>
          <w:rFonts w:cstheme="minorHAnsi"/>
          <w:color w:val="000000"/>
        </w:rPr>
      </w:pPr>
      <w:r>
        <w:rPr>
          <w:rFonts w:cstheme="minorHAnsi"/>
          <w:color w:val="000000"/>
        </w:rPr>
        <w:lastRenderedPageBreak/>
        <w:t xml:space="preserve">Σιωπηρή </w:t>
      </w:r>
      <w:proofErr w:type="spellStart"/>
      <w:r>
        <w:rPr>
          <w:rFonts w:cstheme="minorHAnsi"/>
          <w:color w:val="000000"/>
        </w:rPr>
        <w:t>ανα</w:t>
      </w:r>
      <w:proofErr w:type="spellEnd"/>
      <w:r w:rsidR="00010517">
        <w:rPr>
          <w:rFonts w:cstheme="minorHAnsi"/>
          <w:color w:val="000000"/>
        </w:rPr>
        <w:t xml:space="preserve"> </w:t>
      </w:r>
      <w:r>
        <w:rPr>
          <w:rFonts w:cstheme="minorHAnsi"/>
          <w:color w:val="000000"/>
        </w:rPr>
        <w:t>μίσθωση, ως και υπεκμίσθωση του μισθίου από τον μισθωτή απαγορεύεται</w:t>
      </w:r>
      <w:r w:rsidR="00010517">
        <w:rPr>
          <w:rFonts w:cstheme="minorHAnsi"/>
          <w:color w:val="000000"/>
        </w:rPr>
        <w:t xml:space="preserve"> </w:t>
      </w:r>
      <w:r>
        <w:rPr>
          <w:rFonts w:cstheme="minorHAnsi"/>
          <w:color w:val="000000"/>
        </w:rPr>
        <w:t>απολύτως.</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13: Λύση σύμβασης</w:t>
      </w:r>
    </w:p>
    <w:p w:rsidR="00895A17" w:rsidRDefault="00895A17" w:rsidP="00895A17">
      <w:pPr>
        <w:autoSpaceDE w:val="0"/>
        <w:autoSpaceDN w:val="0"/>
        <w:adjustRightInd w:val="0"/>
        <w:jc w:val="both"/>
        <w:rPr>
          <w:rFonts w:cstheme="minorHAnsi"/>
          <w:color w:val="000000"/>
        </w:rPr>
      </w:pPr>
      <w:r>
        <w:rPr>
          <w:rFonts w:cstheme="minorHAnsi"/>
          <w:color w:val="000000"/>
        </w:rPr>
        <w:t>Σε περίπτωση που θα προκύψει διαφωνία στη διάρκεια της μίσθωσης ή οτιδήποτε άλλο</w:t>
      </w:r>
      <w:r w:rsidR="00010517">
        <w:rPr>
          <w:rFonts w:cstheme="minorHAnsi"/>
          <w:color w:val="000000"/>
        </w:rPr>
        <w:t xml:space="preserve"> </w:t>
      </w:r>
      <w:r>
        <w:rPr>
          <w:rFonts w:cstheme="minorHAnsi"/>
          <w:color w:val="000000"/>
        </w:rPr>
        <w:t>που αφορά τη σύμβαση που θα καταρτιστεί, αυτή λύεται μόνο με απόφαση του</w:t>
      </w:r>
      <w:r w:rsidR="00010517">
        <w:rPr>
          <w:rFonts w:cstheme="minorHAnsi"/>
          <w:color w:val="000000"/>
        </w:rPr>
        <w:t xml:space="preserve"> </w:t>
      </w:r>
      <w:r>
        <w:rPr>
          <w:rFonts w:cstheme="minorHAnsi"/>
          <w:color w:val="000000"/>
        </w:rPr>
        <w:t>Δημοτικού Συμβουλίου.</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14: Κατακύρωση</w:t>
      </w:r>
    </w:p>
    <w:p w:rsidR="00895A17" w:rsidRDefault="00895A17" w:rsidP="00895A17">
      <w:pPr>
        <w:autoSpaceDE w:val="0"/>
        <w:autoSpaceDN w:val="0"/>
        <w:adjustRightInd w:val="0"/>
        <w:jc w:val="both"/>
        <w:rPr>
          <w:rFonts w:cstheme="minorHAnsi"/>
          <w:color w:val="000000"/>
        </w:rPr>
      </w:pPr>
      <w:r>
        <w:rPr>
          <w:rFonts w:cstheme="minorHAnsi"/>
          <w:color w:val="000000"/>
        </w:rPr>
        <w:t>Μετά τη λήξη της δημοπρασίας, τα πρακτικά θα υπογραφούν από την Επιτροπή</w:t>
      </w:r>
      <w:r w:rsidR="00010517">
        <w:rPr>
          <w:rFonts w:cstheme="minorHAnsi"/>
          <w:color w:val="000000"/>
        </w:rPr>
        <w:t xml:space="preserve"> </w:t>
      </w:r>
      <w:r>
        <w:rPr>
          <w:rFonts w:cstheme="minorHAnsi"/>
          <w:color w:val="000000"/>
        </w:rPr>
        <w:t>Διαγωνισμού, τον τελευταίο μειοδότη και θα εγκριθούν με απόφαση της Δημοτική</w:t>
      </w:r>
      <w:r w:rsidR="00010517">
        <w:rPr>
          <w:rFonts w:cstheme="minorHAnsi"/>
          <w:color w:val="000000"/>
        </w:rPr>
        <w:t xml:space="preserve">ς </w:t>
      </w:r>
      <w:r>
        <w:rPr>
          <w:rFonts w:cstheme="minorHAnsi"/>
          <w:color w:val="000000"/>
        </w:rPr>
        <w:t>Επιτροπής. Η απόφαση αυτή υπόκειται στον έλεγχο του αρμόδιου Οργάνου σύμφωνα με</w:t>
      </w:r>
      <w:r w:rsidR="00010517">
        <w:rPr>
          <w:rFonts w:cstheme="minorHAnsi"/>
          <w:color w:val="000000"/>
        </w:rPr>
        <w:t xml:space="preserve"> </w:t>
      </w:r>
      <w:r>
        <w:rPr>
          <w:rFonts w:cstheme="minorHAnsi"/>
          <w:color w:val="000000"/>
        </w:rPr>
        <w:t>το άρθρο 225 του Ν. 3852/2010, όπως αντικαταστάθηκε από το άρθρο 116 τουΝ.4555/2018.</w:t>
      </w:r>
    </w:p>
    <w:p w:rsidR="00895A17" w:rsidRDefault="00895A17" w:rsidP="00895A17">
      <w:pPr>
        <w:autoSpaceDE w:val="0"/>
        <w:autoSpaceDN w:val="0"/>
        <w:adjustRightInd w:val="0"/>
        <w:jc w:val="both"/>
        <w:rPr>
          <w:rFonts w:cstheme="minorHAnsi"/>
          <w:color w:val="000000"/>
        </w:rPr>
      </w:pPr>
      <w:r>
        <w:rPr>
          <w:rFonts w:cstheme="minorHAnsi"/>
          <w:color w:val="000000"/>
        </w:rPr>
        <w:t>Ακόμα, παρατυπία της δημοπρασίας δεν δίνει στον εκμισθωτή ή στο μειοδότη κανένα</w:t>
      </w:r>
      <w:r w:rsidR="00010517">
        <w:rPr>
          <w:rFonts w:cstheme="minorHAnsi"/>
          <w:color w:val="000000"/>
        </w:rPr>
        <w:t xml:space="preserve"> </w:t>
      </w:r>
      <w:r>
        <w:rPr>
          <w:rFonts w:cstheme="minorHAnsi"/>
          <w:color w:val="000000"/>
        </w:rPr>
        <w:t>δικαίωμα για αποζημίωση.</w:t>
      </w:r>
    </w:p>
    <w:p w:rsidR="00895A17" w:rsidRDefault="00895A17" w:rsidP="00895A17">
      <w:pPr>
        <w:autoSpaceDE w:val="0"/>
        <w:autoSpaceDN w:val="0"/>
        <w:adjustRightInd w:val="0"/>
        <w:jc w:val="both"/>
        <w:rPr>
          <w:rFonts w:cstheme="minorHAnsi"/>
          <w:color w:val="000000"/>
        </w:rPr>
      </w:pPr>
      <w:r>
        <w:rPr>
          <w:rFonts w:cstheme="minorHAnsi"/>
          <w:color w:val="000000"/>
          <w:u w:val="single"/>
        </w:rPr>
        <w:t>Κατά την υπογραφή του συμφωνητικού ο τελευταίος μειοδότης υποχρεούται επιπλέον</w:t>
      </w:r>
      <w:r w:rsidR="00010517">
        <w:rPr>
          <w:rFonts w:cstheme="minorHAnsi"/>
          <w:color w:val="000000"/>
          <w:u w:val="single"/>
        </w:rPr>
        <w:t xml:space="preserve"> </w:t>
      </w:r>
      <w:r>
        <w:rPr>
          <w:rFonts w:cstheme="minorHAnsi"/>
          <w:color w:val="000000"/>
          <w:u w:val="single"/>
        </w:rPr>
        <w:t>να καταθέσει</w:t>
      </w:r>
      <w:r>
        <w:rPr>
          <w:rFonts w:cstheme="minorHAnsi"/>
          <w:color w:val="000000"/>
        </w:rPr>
        <w:t>:</w:t>
      </w:r>
    </w:p>
    <w:p w:rsidR="00895A17" w:rsidRDefault="00895A17" w:rsidP="00895A17">
      <w:pPr>
        <w:autoSpaceDE w:val="0"/>
        <w:autoSpaceDN w:val="0"/>
        <w:adjustRightInd w:val="0"/>
        <w:jc w:val="both"/>
        <w:rPr>
          <w:rFonts w:cstheme="minorHAnsi"/>
          <w:color w:val="000000"/>
        </w:rPr>
      </w:pPr>
      <w:r>
        <w:rPr>
          <w:rFonts w:cstheme="minorHAnsi"/>
          <w:b/>
          <w:bCs/>
          <w:color w:val="000000"/>
        </w:rPr>
        <w:t xml:space="preserve">Απόσπασμα ποινικού μητρώου </w:t>
      </w:r>
      <w:r>
        <w:rPr>
          <w:rFonts w:cstheme="minorHAnsi"/>
          <w:color w:val="000000"/>
        </w:rPr>
        <w:t>έκδοσης τουλάχιστον του τελευταίου τριμήνου.</w:t>
      </w:r>
      <w:r w:rsidR="00010517">
        <w:rPr>
          <w:rFonts w:cstheme="minorHAnsi"/>
          <w:color w:val="000000"/>
        </w:rPr>
        <w:t xml:space="preserve"> </w:t>
      </w:r>
      <w:r>
        <w:rPr>
          <w:rFonts w:cstheme="minorHAnsi"/>
          <w:b/>
          <w:bCs/>
          <w:color w:val="000000"/>
        </w:rPr>
        <w:t>Πιστοποιητικό αρμόδιας δικαστικής ή διοικητικής αρχής</w:t>
      </w:r>
      <w:r>
        <w:rPr>
          <w:rFonts w:cstheme="minorHAnsi"/>
          <w:color w:val="000000"/>
        </w:rPr>
        <w:t>, από το οποίο να</w:t>
      </w:r>
      <w:r w:rsidR="00010517">
        <w:rPr>
          <w:rFonts w:cstheme="minorHAnsi"/>
          <w:color w:val="000000"/>
        </w:rPr>
        <w:t xml:space="preserve"> </w:t>
      </w:r>
      <w:r>
        <w:rPr>
          <w:rFonts w:cstheme="minorHAnsi"/>
          <w:color w:val="000000"/>
        </w:rPr>
        <w:t>προκύπτει ότι δεν τελεί υπό πτώχευση, εκκαθάριση, αναγκαστική διαχείριση</w:t>
      </w:r>
      <w:r w:rsidR="00010517">
        <w:rPr>
          <w:rFonts w:cstheme="minorHAnsi"/>
          <w:color w:val="000000"/>
        </w:rPr>
        <w:t xml:space="preserve"> </w:t>
      </w:r>
      <w:r>
        <w:rPr>
          <w:rFonts w:cstheme="minorHAnsi"/>
          <w:color w:val="000000"/>
        </w:rPr>
        <w:t>,πτωχευτικό συμβιβασμό, ή άλλη ανάλογη κατάσταση και επίσης ότι δεν τελεί υπό</w:t>
      </w:r>
      <w:r w:rsidR="00010517">
        <w:rPr>
          <w:rFonts w:cstheme="minorHAnsi"/>
          <w:color w:val="000000"/>
        </w:rPr>
        <w:t xml:space="preserve"> </w:t>
      </w:r>
      <w:r>
        <w:rPr>
          <w:rFonts w:cstheme="minorHAnsi"/>
          <w:color w:val="000000"/>
        </w:rPr>
        <w:t>διαδικασία κήρυξης σε πτώχευση ή έκδοσης απόφασης αναγκαστικής εκκαθάρισης ή</w:t>
      </w:r>
      <w:r w:rsidR="00010517">
        <w:rPr>
          <w:rFonts w:cstheme="minorHAnsi"/>
          <w:color w:val="000000"/>
        </w:rPr>
        <w:t xml:space="preserve"> </w:t>
      </w:r>
      <w:r>
        <w:rPr>
          <w:rFonts w:cstheme="minorHAnsi"/>
          <w:color w:val="000000"/>
        </w:rPr>
        <w:t>αναγκαστικής διαχείρισης ή πτωχευτικού συμβιβασμού ή υπό άλλη ανάλογη διαδικασία.</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15: Επανάληψη δημοπρασίας</w:t>
      </w:r>
    </w:p>
    <w:p w:rsidR="00895A17" w:rsidRDefault="00895A17" w:rsidP="00895A17">
      <w:pPr>
        <w:autoSpaceDE w:val="0"/>
        <w:autoSpaceDN w:val="0"/>
        <w:adjustRightInd w:val="0"/>
        <w:jc w:val="both"/>
        <w:rPr>
          <w:rFonts w:cstheme="minorHAnsi"/>
          <w:color w:val="000000"/>
        </w:rPr>
      </w:pPr>
      <w:r>
        <w:rPr>
          <w:rFonts w:cstheme="minorHAnsi"/>
          <w:color w:val="000000"/>
        </w:rPr>
        <w:t>Η δημοπρασία επαναλαμβάνεται οίκοθεν από τον δήμαρχο εάν δεν παρουσιάσθηκε κατ</w:t>
      </w:r>
      <w:r w:rsidR="00010517">
        <w:rPr>
          <w:rFonts w:cstheme="minorHAnsi"/>
          <w:color w:val="000000"/>
        </w:rPr>
        <w:t xml:space="preserve"> </w:t>
      </w:r>
      <w:r>
        <w:rPr>
          <w:rFonts w:cstheme="minorHAnsi"/>
          <w:color w:val="000000"/>
        </w:rPr>
        <w:t>'αυτήν μειοδότης.</w:t>
      </w:r>
    </w:p>
    <w:p w:rsidR="00895A17" w:rsidRDefault="00895A17" w:rsidP="00895A17">
      <w:pPr>
        <w:autoSpaceDE w:val="0"/>
        <w:autoSpaceDN w:val="0"/>
        <w:adjustRightInd w:val="0"/>
        <w:jc w:val="both"/>
        <w:rPr>
          <w:rFonts w:cstheme="minorHAnsi"/>
          <w:color w:val="000000"/>
        </w:rPr>
      </w:pPr>
      <w:r>
        <w:rPr>
          <w:rFonts w:cstheme="minorHAnsi"/>
          <w:color w:val="000000"/>
        </w:rPr>
        <w:t>Η δημοπρασία επαναλαμβάνεται κατόπιν αποφάσεως του δημοτικού συμβουλίου όταν:</w:t>
      </w:r>
    </w:p>
    <w:p w:rsidR="00895A17" w:rsidRDefault="00895A17" w:rsidP="00895A17">
      <w:pPr>
        <w:autoSpaceDE w:val="0"/>
        <w:autoSpaceDN w:val="0"/>
        <w:adjustRightInd w:val="0"/>
        <w:jc w:val="both"/>
        <w:rPr>
          <w:rFonts w:cstheme="minorHAnsi"/>
          <w:color w:val="000000"/>
        </w:rPr>
      </w:pPr>
      <w:r>
        <w:rPr>
          <w:rFonts w:cstheme="minorHAnsi"/>
          <w:color w:val="000000"/>
        </w:rPr>
        <w:t>α) το αποτέλεσμα αυτής δεν εγκριθεί από την Δημοτική επιτροπή ή το δημοτικό</w:t>
      </w:r>
      <w:r w:rsidR="00010517">
        <w:rPr>
          <w:rFonts w:cstheme="minorHAnsi"/>
          <w:color w:val="000000"/>
        </w:rPr>
        <w:t xml:space="preserve"> </w:t>
      </w:r>
      <w:r>
        <w:rPr>
          <w:rFonts w:cstheme="minorHAnsi"/>
          <w:color w:val="000000"/>
        </w:rPr>
        <w:t>συμβούλιο ή την αρμόδια Διοικητική αρχή λόγω ασύμφορου του επιτευχθέντος</w:t>
      </w:r>
      <w:r w:rsidR="00010517">
        <w:rPr>
          <w:rFonts w:cstheme="minorHAnsi"/>
          <w:color w:val="000000"/>
        </w:rPr>
        <w:t xml:space="preserve"> </w:t>
      </w:r>
      <w:r>
        <w:rPr>
          <w:rFonts w:cstheme="minorHAnsi"/>
          <w:color w:val="000000"/>
        </w:rPr>
        <w:t>αποτελέσματος ή σφάλματος στη διενέργεια της δημοπρασίας.</w:t>
      </w:r>
    </w:p>
    <w:p w:rsidR="00895A17" w:rsidRDefault="00895A17" w:rsidP="00895A17">
      <w:pPr>
        <w:autoSpaceDE w:val="0"/>
        <w:autoSpaceDN w:val="0"/>
        <w:adjustRightInd w:val="0"/>
        <w:jc w:val="both"/>
        <w:rPr>
          <w:rFonts w:cstheme="minorHAnsi"/>
          <w:color w:val="000000"/>
        </w:rPr>
      </w:pPr>
      <w:r>
        <w:rPr>
          <w:rFonts w:cstheme="minorHAnsi"/>
          <w:color w:val="000000"/>
        </w:rPr>
        <w:t>β) μετά την κατακύρωση της δημοπρασίας, ο τελευταίος μειοδότης αρνείται να</w:t>
      </w:r>
      <w:r w:rsidR="00010517">
        <w:rPr>
          <w:rFonts w:cstheme="minorHAnsi"/>
          <w:color w:val="000000"/>
        </w:rPr>
        <w:t xml:space="preserve"> </w:t>
      </w:r>
      <w:r>
        <w:rPr>
          <w:rFonts w:cstheme="minorHAnsi"/>
          <w:color w:val="000000"/>
        </w:rPr>
        <w:t>υπογράψει τα πρακτικά, ή τη σύμβαση μίσθωσης επίσης όταν μετά την κοινοποίηση</w:t>
      </w:r>
      <w:r w:rsidR="00010517">
        <w:rPr>
          <w:rFonts w:cstheme="minorHAnsi"/>
          <w:color w:val="000000"/>
        </w:rPr>
        <w:t xml:space="preserve"> </w:t>
      </w:r>
      <w:r>
        <w:rPr>
          <w:rFonts w:cstheme="minorHAnsi"/>
          <w:color w:val="000000"/>
        </w:rPr>
        <w:t>στον τελευταίο μειοδότη της εγκριτικής επί του αποτελέσματος της δημοπρασία</w:t>
      </w:r>
      <w:r w:rsidR="00010517">
        <w:rPr>
          <w:rFonts w:cstheme="minorHAnsi"/>
          <w:color w:val="000000"/>
        </w:rPr>
        <w:t xml:space="preserve">ς </w:t>
      </w:r>
      <w:r>
        <w:rPr>
          <w:rFonts w:cstheme="minorHAnsi"/>
          <w:color w:val="000000"/>
        </w:rPr>
        <w:t>αποφάσεως δεν προσέλθει αυτός εμπροθέσμως για την σύνταξη και υπογραφή της σύμβασης.</w:t>
      </w:r>
    </w:p>
    <w:p w:rsidR="00895A17" w:rsidRDefault="00895A17" w:rsidP="00895A17">
      <w:pPr>
        <w:autoSpaceDE w:val="0"/>
        <w:autoSpaceDN w:val="0"/>
        <w:adjustRightInd w:val="0"/>
        <w:jc w:val="both"/>
        <w:rPr>
          <w:rFonts w:cstheme="minorHAnsi"/>
          <w:color w:val="000000"/>
        </w:rPr>
      </w:pPr>
      <w:r>
        <w:rPr>
          <w:rFonts w:cstheme="minorHAnsi"/>
          <w:color w:val="000000"/>
        </w:rPr>
        <w:t>Στην περίπτωση (β) η δημοπρασία, επαναλαμβάνεται εις βάρος του τελευταίου</w:t>
      </w:r>
      <w:r w:rsidR="00010517">
        <w:rPr>
          <w:rFonts w:cstheme="minorHAnsi"/>
          <w:color w:val="000000"/>
        </w:rPr>
        <w:t xml:space="preserve"> </w:t>
      </w:r>
      <w:r>
        <w:rPr>
          <w:rFonts w:cstheme="minorHAnsi"/>
          <w:color w:val="000000"/>
        </w:rPr>
        <w:t xml:space="preserve">μειοδότη, ως ελάχιστον δε όριο προσφοράς ορίζεται το επ' ονόματι τούτου </w:t>
      </w:r>
      <w:proofErr w:type="spellStart"/>
      <w:r>
        <w:rPr>
          <w:rFonts w:cstheme="minorHAnsi"/>
          <w:color w:val="000000"/>
        </w:rPr>
        <w:t>κατακυρωθέν</w:t>
      </w:r>
      <w:proofErr w:type="spellEnd"/>
      <w:r>
        <w:rPr>
          <w:rFonts w:cstheme="minorHAnsi"/>
          <w:color w:val="000000"/>
        </w:rPr>
        <w:t xml:space="preserve"> ποσόν, δυνάμενο να μειωθεί με απόφαση του δημοτικού συμβουλίου.</w:t>
      </w:r>
    </w:p>
    <w:p w:rsidR="00895A17" w:rsidRDefault="00895A17" w:rsidP="00895A17">
      <w:pPr>
        <w:autoSpaceDE w:val="0"/>
        <w:autoSpaceDN w:val="0"/>
        <w:adjustRightInd w:val="0"/>
        <w:jc w:val="both"/>
        <w:rPr>
          <w:rFonts w:cstheme="minorHAnsi"/>
          <w:color w:val="000000"/>
        </w:rPr>
      </w:pPr>
      <w:r>
        <w:rPr>
          <w:rFonts w:cstheme="minorHAnsi"/>
          <w:color w:val="000000"/>
        </w:rPr>
        <w:lastRenderedPageBreak/>
        <w:t>Η επαναληπτική δημοπρασία γνωστοποιείτα</w:t>
      </w:r>
      <w:r w:rsidR="00010517">
        <w:rPr>
          <w:rFonts w:cstheme="minorHAnsi"/>
          <w:color w:val="000000"/>
        </w:rPr>
        <w:t>ι με περιληπτική διακήρυξη του Δ</w:t>
      </w:r>
      <w:r>
        <w:rPr>
          <w:rFonts w:cstheme="minorHAnsi"/>
          <w:color w:val="000000"/>
        </w:rPr>
        <w:t>ημάρχου</w:t>
      </w:r>
      <w:r w:rsidR="00010517">
        <w:rPr>
          <w:rFonts w:cstheme="minorHAnsi"/>
          <w:color w:val="000000"/>
        </w:rPr>
        <w:t xml:space="preserve"> </w:t>
      </w:r>
      <w:r>
        <w:rPr>
          <w:rFonts w:cstheme="minorHAnsi"/>
          <w:color w:val="000000"/>
        </w:rPr>
        <w:t>αναφερομένης στους όρους της πρώτης διακήρυξης και δημοσιευομένης, πέντε (5)τουλάχιστον ημέρες προ της ημέρας της διενέργειας της δημοπρασίας, διεξάγεται δε</w:t>
      </w:r>
      <w:r w:rsidR="00010517">
        <w:rPr>
          <w:rFonts w:cstheme="minorHAnsi"/>
          <w:color w:val="000000"/>
        </w:rPr>
        <w:t xml:space="preserve"> </w:t>
      </w:r>
      <w:r>
        <w:rPr>
          <w:rFonts w:cstheme="minorHAnsi"/>
          <w:color w:val="000000"/>
        </w:rPr>
        <w:t>σύμφωνα με τα όσα αναφέρθηκαν.</w:t>
      </w:r>
    </w:p>
    <w:p w:rsidR="00895A17" w:rsidRDefault="00895A17" w:rsidP="00895A17">
      <w:pPr>
        <w:autoSpaceDE w:val="0"/>
        <w:autoSpaceDN w:val="0"/>
        <w:adjustRightInd w:val="0"/>
        <w:jc w:val="both"/>
        <w:rPr>
          <w:rFonts w:cstheme="minorHAnsi"/>
          <w:color w:val="000000"/>
        </w:rPr>
      </w:pPr>
      <w:r>
        <w:rPr>
          <w:rFonts w:cstheme="minorHAnsi"/>
          <w:color w:val="000000"/>
        </w:rPr>
        <w:t>Η επανάληψη της δημοπρασίας ενεργείται με βάση τη δοθείσα τελευταία προσφορά</w:t>
      </w:r>
      <w:r w:rsidR="00010517">
        <w:rPr>
          <w:rFonts w:cstheme="minorHAnsi"/>
          <w:color w:val="000000"/>
        </w:rPr>
        <w:t xml:space="preserve"> </w:t>
      </w:r>
      <w:r>
        <w:rPr>
          <w:rFonts w:cstheme="minorHAnsi"/>
          <w:color w:val="000000"/>
        </w:rPr>
        <w:t>κατά την προηγούμενη δημοπρασία.</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16: Δημοσίευση της διακήρυξης</w:t>
      </w:r>
    </w:p>
    <w:p w:rsidR="00895A17" w:rsidRDefault="00895A17" w:rsidP="00895A17">
      <w:pPr>
        <w:autoSpaceDE w:val="0"/>
        <w:autoSpaceDN w:val="0"/>
        <w:adjustRightInd w:val="0"/>
        <w:jc w:val="both"/>
        <w:rPr>
          <w:rFonts w:cstheme="minorHAnsi"/>
          <w:color w:val="000000"/>
        </w:rPr>
      </w:pPr>
      <w:r>
        <w:rPr>
          <w:rFonts w:cstheme="minorHAnsi"/>
          <w:color w:val="000000"/>
        </w:rPr>
        <w:t>Η διακήρυξη θα δημοσιευθεί με φροντίδα του δημάρχου τουλάχιστον δέκα (10) ημέρες</w:t>
      </w:r>
      <w:r w:rsidR="00010517">
        <w:rPr>
          <w:rFonts w:cstheme="minorHAnsi"/>
          <w:color w:val="000000"/>
        </w:rPr>
        <w:t xml:space="preserve"> </w:t>
      </w:r>
      <w:r>
        <w:rPr>
          <w:rFonts w:cstheme="minorHAnsi"/>
          <w:color w:val="000000"/>
        </w:rPr>
        <w:t>πριν από τη διενέργεια της δημοπρασίας, με τοιχοκόλληση αντιγράφου αυτής στον</w:t>
      </w:r>
      <w:r w:rsidR="00DB12A8" w:rsidRPr="00DB12A8">
        <w:rPr>
          <w:rFonts w:cstheme="minorHAnsi"/>
          <w:color w:val="000000"/>
        </w:rPr>
        <w:t xml:space="preserve"> </w:t>
      </w:r>
      <w:r>
        <w:rPr>
          <w:rFonts w:cstheme="minorHAnsi"/>
          <w:color w:val="000000"/>
        </w:rPr>
        <w:t xml:space="preserve">πίνακα ανακοινώσεων του Δημαρχείου </w:t>
      </w:r>
      <w:proofErr w:type="spellStart"/>
      <w:r>
        <w:rPr>
          <w:rFonts w:cstheme="minorHAnsi"/>
          <w:color w:val="000000"/>
        </w:rPr>
        <w:t>Αρκαλοχωρίου</w:t>
      </w:r>
      <w:proofErr w:type="spellEnd"/>
      <w:r>
        <w:rPr>
          <w:rFonts w:cstheme="minorHAnsi"/>
          <w:color w:val="000000"/>
        </w:rPr>
        <w:t xml:space="preserve"> και θα αναρτηθεί στην ιστοσελίδα</w:t>
      </w:r>
      <w:r w:rsidR="00DB12A8" w:rsidRPr="00DB12A8">
        <w:rPr>
          <w:rFonts w:cstheme="minorHAnsi"/>
          <w:color w:val="000000"/>
        </w:rPr>
        <w:t xml:space="preserve"> </w:t>
      </w:r>
      <w:r>
        <w:rPr>
          <w:rFonts w:cstheme="minorHAnsi"/>
          <w:color w:val="000000"/>
        </w:rPr>
        <w:t>του Δήμου. Επιπλέον περίληψη της διακήρυξης θα δημοσιευτεί σε δύο ημερήσιες</w:t>
      </w:r>
      <w:r w:rsidR="00DB12A8" w:rsidRPr="00DB12A8">
        <w:rPr>
          <w:rFonts w:cstheme="minorHAnsi"/>
          <w:color w:val="000000"/>
        </w:rPr>
        <w:t xml:space="preserve"> </w:t>
      </w:r>
      <w:r>
        <w:rPr>
          <w:rFonts w:cstheme="minorHAnsi"/>
          <w:color w:val="000000"/>
        </w:rPr>
        <w:t>νομαρχιακές και σε μία εβδομαδιαία νομαρχιακή εφημερίδα. Περίληψη της Διακήρυξης</w:t>
      </w:r>
      <w:r w:rsidR="00DB12A8" w:rsidRPr="003961EB">
        <w:rPr>
          <w:rFonts w:cstheme="minorHAnsi"/>
          <w:color w:val="000000"/>
        </w:rPr>
        <w:t xml:space="preserve"> </w:t>
      </w:r>
      <w:r>
        <w:rPr>
          <w:rFonts w:cstheme="minorHAnsi"/>
          <w:color w:val="000000"/>
        </w:rPr>
        <w:t>θα αναρτηθεί και στο πρόγραμμα «Διαύγεια».</w:t>
      </w:r>
    </w:p>
    <w:p w:rsidR="00895A17" w:rsidRDefault="00895A17" w:rsidP="00895A17">
      <w:pPr>
        <w:autoSpaceDE w:val="0"/>
        <w:autoSpaceDN w:val="0"/>
        <w:adjustRightInd w:val="0"/>
        <w:jc w:val="both"/>
        <w:rPr>
          <w:rFonts w:cstheme="minorHAnsi"/>
          <w:b/>
          <w:bCs/>
          <w:color w:val="000000"/>
        </w:rPr>
      </w:pPr>
      <w:r>
        <w:rPr>
          <w:rFonts w:cstheme="minorHAnsi"/>
          <w:b/>
          <w:bCs/>
          <w:color w:val="000000"/>
        </w:rPr>
        <w:t>Άρθρο 17: Πληροφόρηση ενδιαφερομένων</w:t>
      </w:r>
    </w:p>
    <w:p w:rsidR="00895A17" w:rsidRDefault="00895A17" w:rsidP="00895A17">
      <w:pPr>
        <w:autoSpaceDE w:val="0"/>
        <w:autoSpaceDN w:val="0"/>
        <w:adjustRightInd w:val="0"/>
        <w:jc w:val="both"/>
        <w:rPr>
          <w:rFonts w:cstheme="minorHAnsi"/>
          <w:color w:val="000000"/>
        </w:rPr>
      </w:pPr>
      <w:r>
        <w:rPr>
          <w:rFonts w:cstheme="minorHAnsi"/>
          <w:color w:val="000000"/>
        </w:rPr>
        <w:t>Πληροφορίες για τη δημοπρασία παρέχονται από τη Δ/</w:t>
      </w:r>
      <w:proofErr w:type="spellStart"/>
      <w:r>
        <w:rPr>
          <w:rFonts w:cstheme="minorHAnsi"/>
          <w:color w:val="000000"/>
        </w:rPr>
        <w:t>νση</w:t>
      </w:r>
      <w:proofErr w:type="spellEnd"/>
      <w:r>
        <w:rPr>
          <w:rFonts w:cstheme="minorHAnsi"/>
          <w:color w:val="000000"/>
        </w:rPr>
        <w:t xml:space="preserve"> Κοινωνικών και Μορφωτικών Υπηρεσιών – Τμήμα Προσχολικής Αγωγής και Δημιουργικής Απασχόλησης(με την δημοσίευση της διακήρυξης εκδήλωσης ενδιαφέροντος  θα  υπάρχουν και πλήρη στοιχεία για πληροφορίες)</w:t>
      </w:r>
    </w:p>
    <w:p w:rsidR="00895A17" w:rsidRDefault="00895A17" w:rsidP="00895A17">
      <w:pPr>
        <w:autoSpaceDE w:val="0"/>
        <w:autoSpaceDN w:val="0"/>
        <w:adjustRightInd w:val="0"/>
        <w:jc w:val="both"/>
        <w:rPr>
          <w:rFonts w:cstheme="minorHAnsi"/>
          <w:color w:val="000000"/>
        </w:rPr>
      </w:pPr>
      <w:r>
        <w:rPr>
          <w:rFonts w:cstheme="minorHAnsi"/>
          <w:color w:val="000000"/>
        </w:rPr>
        <w:t>Αντίγραφο της διακήρυξης χορηγείται ή αποστέλλεται στους ενδιαφερόμενους ύστερα</w:t>
      </w:r>
      <w:r w:rsidR="008B4C62">
        <w:rPr>
          <w:rFonts w:cstheme="minorHAnsi"/>
          <w:color w:val="000000"/>
        </w:rPr>
        <w:t xml:space="preserve"> </w:t>
      </w:r>
      <w:r>
        <w:rPr>
          <w:rFonts w:cstheme="minorHAnsi"/>
          <w:color w:val="000000"/>
        </w:rPr>
        <w:t>από αίτηση που υποβάλλεται στην  Δ/</w:t>
      </w:r>
      <w:proofErr w:type="spellStart"/>
      <w:r>
        <w:rPr>
          <w:rFonts w:cstheme="minorHAnsi"/>
          <w:color w:val="000000"/>
        </w:rPr>
        <w:t>νση</w:t>
      </w:r>
      <w:proofErr w:type="spellEnd"/>
      <w:r>
        <w:rPr>
          <w:rFonts w:cstheme="minorHAnsi"/>
          <w:color w:val="000000"/>
        </w:rPr>
        <w:t xml:space="preserve"> Κοινωνικών και Μορφωτικών Υπηρεσιών – Τμήμα Προσχολικής Αγωγής και Δημιουργικής Απασχόλησης Δήμου </w:t>
      </w:r>
      <w:proofErr w:type="spellStart"/>
      <w:r>
        <w:rPr>
          <w:rFonts w:cstheme="minorHAnsi"/>
          <w:color w:val="000000"/>
        </w:rPr>
        <w:t>Μινώα</w:t>
      </w:r>
      <w:proofErr w:type="spellEnd"/>
      <w:r>
        <w:rPr>
          <w:rFonts w:cstheme="minorHAnsi"/>
          <w:color w:val="000000"/>
        </w:rPr>
        <w:t xml:space="preserve"> Πεδιάδας</w:t>
      </w:r>
    </w:p>
    <w:p w:rsidR="00895A17" w:rsidRDefault="00DB12A8" w:rsidP="006A5C30">
      <w:pPr>
        <w:autoSpaceDE w:val="0"/>
        <w:autoSpaceDN w:val="0"/>
        <w:adjustRightInd w:val="0"/>
        <w:jc w:val="both"/>
        <w:rPr>
          <w:rFonts w:cstheme="minorHAnsi"/>
          <w:b/>
          <w:color w:val="000000"/>
        </w:rPr>
      </w:pPr>
      <w:r w:rsidRPr="00DB12A8">
        <w:rPr>
          <w:rFonts w:cstheme="minorHAnsi"/>
          <w:b/>
          <w:color w:val="000000"/>
        </w:rPr>
        <w:t>Κατάθεση προσφορών έως και  2</w:t>
      </w:r>
      <w:r w:rsidR="00682595">
        <w:rPr>
          <w:rFonts w:cstheme="minorHAnsi"/>
          <w:b/>
          <w:color w:val="000000"/>
        </w:rPr>
        <w:t>3</w:t>
      </w:r>
      <w:r w:rsidRPr="00DB12A8">
        <w:rPr>
          <w:rFonts w:cstheme="minorHAnsi"/>
          <w:b/>
          <w:color w:val="000000"/>
        </w:rPr>
        <w:t>/07/2026</w:t>
      </w:r>
    </w:p>
    <w:p w:rsidR="006A5C30" w:rsidRPr="006A5C30" w:rsidRDefault="006A5C30" w:rsidP="006A5C30">
      <w:pPr>
        <w:autoSpaceDE w:val="0"/>
        <w:autoSpaceDN w:val="0"/>
        <w:adjustRightInd w:val="0"/>
        <w:jc w:val="both"/>
        <w:rPr>
          <w:rFonts w:cstheme="minorHAnsi"/>
          <w:b/>
          <w:color w:val="000000"/>
        </w:rPr>
      </w:pPr>
    </w:p>
    <w:p w:rsidR="00895A17" w:rsidRDefault="00895A17" w:rsidP="00895A17">
      <w:pPr>
        <w:jc w:val="both"/>
        <w:rPr>
          <w:rFonts w:cstheme="minorHAnsi"/>
          <w:b/>
          <w:i/>
          <w:sz w:val="24"/>
          <w:szCs w:val="24"/>
        </w:rPr>
      </w:pPr>
      <w:r>
        <w:rPr>
          <w:rFonts w:cstheme="minorHAnsi"/>
          <w:b/>
          <w:i/>
          <w:sz w:val="24"/>
          <w:szCs w:val="24"/>
        </w:rPr>
        <w:t xml:space="preserve">                                              Ο Αρμόδιος Αντιδήμαρχος                                     </w:t>
      </w:r>
    </w:p>
    <w:p w:rsidR="00895A17" w:rsidRDefault="00895A17" w:rsidP="00895A17">
      <w:pPr>
        <w:jc w:val="both"/>
        <w:rPr>
          <w:rFonts w:cstheme="minorHAnsi"/>
          <w:b/>
          <w:i/>
          <w:sz w:val="24"/>
          <w:szCs w:val="24"/>
        </w:rPr>
      </w:pPr>
      <w:r>
        <w:rPr>
          <w:rFonts w:cstheme="minorHAnsi"/>
          <w:b/>
          <w:i/>
          <w:sz w:val="24"/>
          <w:szCs w:val="24"/>
        </w:rPr>
        <w:t xml:space="preserve">                                      ΟΛΓΑ ΔΡΑΜΟΥΝΤΑΝΗ -ΚΟΥΤΕΝΤΑΚΗ                              </w:t>
      </w:r>
    </w:p>
    <w:p w:rsidR="003961EB" w:rsidRDefault="003961EB" w:rsidP="003961EB">
      <w:pPr>
        <w:jc w:val="both"/>
        <w:rPr>
          <w:rFonts w:cstheme="minorHAnsi"/>
          <w:b/>
          <w:i/>
          <w:sz w:val="24"/>
          <w:szCs w:val="24"/>
        </w:rPr>
      </w:pPr>
    </w:p>
    <w:p w:rsidR="00895A17" w:rsidRDefault="00895A17" w:rsidP="00080964">
      <w:pPr>
        <w:jc w:val="both"/>
        <w:rPr>
          <w:rFonts w:cstheme="minorHAnsi"/>
          <w:b/>
          <w:i/>
          <w:sz w:val="24"/>
          <w:szCs w:val="24"/>
        </w:rPr>
      </w:pPr>
    </w:p>
    <w:sectPr w:rsidR="00895A17" w:rsidSect="00D07E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DDF"/>
    <w:multiLevelType w:val="hybridMultilevel"/>
    <w:tmpl w:val="E808FA7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0B2F3BA5"/>
    <w:multiLevelType w:val="hybridMultilevel"/>
    <w:tmpl w:val="BA3ACF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80658E"/>
    <w:multiLevelType w:val="hybridMultilevel"/>
    <w:tmpl w:val="FBACAE06"/>
    <w:lvl w:ilvl="0" w:tplc="1ECA976E">
      <w:start w:val="1"/>
      <w:numFmt w:val="decimal"/>
      <w:lvlText w:val="%1."/>
      <w:lvlJc w:val="left"/>
      <w:pPr>
        <w:ind w:left="1440" w:hanging="360"/>
      </w:pPr>
      <w:rPr>
        <w:b/>
        <w:bCs/>
        <w:color w:val="auto"/>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1A7F2098"/>
    <w:multiLevelType w:val="hybridMultilevel"/>
    <w:tmpl w:val="58845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FCD3462"/>
    <w:multiLevelType w:val="hybridMultilevel"/>
    <w:tmpl w:val="0AEA18D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35792543"/>
    <w:multiLevelType w:val="hybridMultilevel"/>
    <w:tmpl w:val="35987358"/>
    <w:lvl w:ilvl="0" w:tplc="35CC2246">
      <w:start w:val="1"/>
      <w:numFmt w:val="decimal"/>
      <w:lvlText w:val="%1."/>
      <w:lvlJc w:val="left"/>
      <w:pPr>
        <w:ind w:left="4740" w:hanging="360"/>
      </w:pPr>
      <w:rPr>
        <w:rFonts w:hint="default"/>
      </w:rPr>
    </w:lvl>
    <w:lvl w:ilvl="1" w:tplc="04080019" w:tentative="1">
      <w:start w:val="1"/>
      <w:numFmt w:val="lowerLetter"/>
      <w:lvlText w:val="%2."/>
      <w:lvlJc w:val="left"/>
      <w:pPr>
        <w:ind w:left="5460" w:hanging="360"/>
      </w:pPr>
    </w:lvl>
    <w:lvl w:ilvl="2" w:tplc="0408001B" w:tentative="1">
      <w:start w:val="1"/>
      <w:numFmt w:val="lowerRoman"/>
      <w:lvlText w:val="%3."/>
      <w:lvlJc w:val="right"/>
      <w:pPr>
        <w:ind w:left="6180" w:hanging="180"/>
      </w:pPr>
    </w:lvl>
    <w:lvl w:ilvl="3" w:tplc="0408000F" w:tentative="1">
      <w:start w:val="1"/>
      <w:numFmt w:val="decimal"/>
      <w:lvlText w:val="%4."/>
      <w:lvlJc w:val="left"/>
      <w:pPr>
        <w:ind w:left="6900" w:hanging="360"/>
      </w:pPr>
    </w:lvl>
    <w:lvl w:ilvl="4" w:tplc="04080019" w:tentative="1">
      <w:start w:val="1"/>
      <w:numFmt w:val="lowerLetter"/>
      <w:lvlText w:val="%5."/>
      <w:lvlJc w:val="left"/>
      <w:pPr>
        <w:ind w:left="7620" w:hanging="360"/>
      </w:pPr>
    </w:lvl>
    <w:lvl w:ilvl="5" w:tplc="0408001B" w:tentative="1">
      <w:start w:val="1"/>
      <w:numFmt w:val="lowerRoman"/>
      <w:lvlText w:val="%6."/>
      <w:lvlJc w:val="right"/>
      <w:pPr>
        <w:ind w:left="8340" w:hanging="180"/>
      </w:pPr>
    </w:lvl>
    <w:lvl w:ilvl="6" w:tplc="0408000F" w:tentative="1">
      <w:start w:val="1"/>
      <w:numFmt w:val="decimal"/>
      <w:lvlText w:val="%7."/>
      <w:lvlJc w:val="left"/>
      <w:pPr>
        <w:ind w:left="9060" w:hanging="360"/>
      </w:pPr>
    </w:lvl>
    <w:lvl w:ilvl="7" w:tplc="04080019" w:tentative="1">
      <w:start w:val="1"/>
      <w:numFmt w:val="lowerLetter"/>
      <w:lvlText w:val="%8."/>
      <w:lvlJc w:val="left"/>
      <w:pPr>
        <w:ind w:left="9780" w:hanging="360"/>
      </w:pPr>
    </w:lvl>
    <w:lvl w:ilvl="8" w:tplc="0408001B" w:tentative="1">
      <w:start w:val="1"/>
      <w:numFmt w:val="lowerRoman"/>
      <w:lvlText w:val="%9."/>
      <w:lvlJc w:val="right"/>
      <w:pPr>
        <w:ind w:left="10500" w:hanging="180"/>
      </w:pPr>
    </w:lvl>
  </w:abstractNum>
  <w:abstractNum w:abstractNumId="6">
    <w:nsid w:val="508E0BEF"/>
    <w:multiLevelType w:val="hybridMultilevel"/>
    <w:tmpl w:val="FC785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0B155E5"/>
    <w:multiLevelType w:val="hybridMultilevel"/>
    <w:tmpl w:val="0AEA18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4DD71EC"/>
    <w:multiLevelType w:val="hybridMultilevel"/>
    <w:tmpl w:val="F48C4656"/>
    <w:lvl w:ilvl="0" w:tplc="9C68ADA0">
      <w:start w:val="1"/>
      <w:numFmt w:val="decimal"/>
      <w:lvlText w:val="%1."/>
      <w:lvlJc w:val="left"/>
      <w:pPr>
        <w:ind w:left="1440" w:hanging="360"/>
      </w:pPr>
      <w:rPr>
        <w:b w:val="0"/>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86E36B9"/>
    <w:multiLevelType w:val="hybridMultilevel"/>
    <w:tmpl w:val="FBC6A8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6086391"/>
    <w:multiLevelType w:val="hybridMultilevel"/>
    <w:tmpl w:val="F65CAA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63760DD"/>
    <w:multiLevelType w:val="hybridMultilevel"/>
    <w:tmpl w:val="CCBCD5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6"/>
  </w:num>
  <w:num w:numId="5">
    <w:abstractNumId w:val="1"/>
  </w:num>
  <w:num w:numId="6">
    <w:abstractNumId w:val="2"/>
  </w:num>
  <w:num w:numId="7">
    <w:abstractNumId w:val="11"/>
  </w:num>
  <w:num w:numId="8">
    <w:abstractNumId w:val="8"/>
  </w:num>
  <w:num w:numId="9">
    <w:abstractNumId w:val="10"/>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AD6F24"/>
    <w:rsid w:val="00010517"/>
    <w:rsid w:val="00010D06"/>
    <w:rsid w:val="000367B4"/>
    <w:rsid w:val="0006582C"/>
    <w:rsid w:val="00080964"/>
    <w:rsid w:val="000A7BF2"/>
    <w:rsid w:val="000B0C20"/>
    <w:rsid w:val="000C245C"/>
    <w:rsid w:val="000D2A08"/>
    <w:rsid w:val="000D6EAF"/>
    <w:rsid w:val="000D752B"/>
    <w:rsid w:val="000F2397"/>
    <w:rsid w:val="00103D65"/>
    <w:rsid w:val="001213EE"/>
    <w:rsid w:val="00127749"/>
    <w:rsid w:val="00161122"/>
    <w:rsid w:val="00183654"/>
    <w:rsid w:val="001A27E8"/>
    <w:rsid w:val="001D105E"/>
    <w:rsid w:val="001E532D"/>
    <w:rsid w:val="00217282"/>
    <w:rsid w:val="002353A0"/>
    <w:rsid w:val="002502B9"/>
    <w:rsid w:val="002B76D7"/>
    <w:rsid w:val="002C372A"/>
    <w:rsid w:val="002E3134"/>
    <w:rsid w:val="00315861"/>
    <w:rsid w:val="003321D7"/>
    <w:rsid w:val="00382A40"/>
    <w:rsid w:val="0038647B"/>
    <w:rsid w:val="003961EB"/>
    <w:rsid w:val="003C370A"/>
    <w:rsid w:val="003F655D"/>
    <w:rsid w:val="004122E2"/>
    <w:rsid w:val="004173C8"/>
    <w:rsid w:val="00423E23"/>
    <w:rsid w:val="00435FE2"/>
    <w:rsid w:val="00442BF6"/>
    <w:rsid w:val="00466BE9"/>
    <w:rsid w:val="00481968"/>
    <w:rsid w:val="00483778"/>
    <w:rsid w:val="00504E90"/>
    <w:rsid w:val="00506E45"/>
    <w:rsid w:val="00506E84"/>
    <w:rsid w:val="00526B5C"/>
    <w:rsid w:val="00532F84"/>
    <w:rsid w:val="00543B30"/>
    <w:rsid w:val="00591878"/>
    <w:rsid w:val="005B26B5"/>
    <w:rsid w:val="005D62F2"/>
    <w:rsid w:val="005F62D5"/>
    <w:rsid w:val="006078DD"/>
    <w:rsid w:val="00635BE6"/>
    <w:rsid w:val="00657651"/>
    <w:rsid w:val="00681D80"/>
    <w:rsid w:val="00682595"/>
    <w:rsid w:val="006A5C30"/>
    <w:rsid w:val="006F2A08"/>
    <w:rsid w:val="007004A5"/>
    <w:rsid w:val="0070074C"/>
    <w:rsid w:val="00727AD4"/>
    <w:rsid w:val="00732D6C"/>
    <w:rsid w:val="00741204"/>
    <w:rsid w:val="00747C46"/>
    <w:rsid w:val="007641E0"/>
    <w:rsid w:val="00796105"/>
    <w:rsid w:val="007961F0"/>
    <w:rsid w:val="007A6D0B"/>
    <w:rsid w:val="007A7D83"/>
    <w:rsid w:val="007B45A2"/>
    <w:rsid w:val="007E77C0"/>
    <w:rsid w:val="00810334"/>
    <w:rsid w:val="00817793"/>
    <w:rsid w:val="008260E5"/>
    <w:rsid w:val="0086282F"/>
    <w:rsid w:val="00895A17"/>
    <w:rsid w:val="00895B7A"/>
    <w:rsid w:val="008A2804"/>
    <w:rsid w:val="008B4C62"/>
    <w:rsid w:val="008B5C42"/>
    <w:rsid w:val="008C66DC"/>
    <w:rsid w:val="008C6744"/>
    <w:rsid w:val="008D5413"/>
    <w:rsid w:val="008F5E2A"/>
    <w:rsid w:val="00947E0E"/>
    <w:rsid w:val="00953F20"/>
    <w:rsid w:val="00982B61"/>
    <w:rsid w:val="009A0C7E"/>
    <w:rsid w:val="009B4542"/>
    <w:rsid w:val="009D37BD"/>
    <w:rsid w:val="009F12C6"/>
    <w:rsid w:val="00A0771A"/>
    <w:rsid w:val="00A10EA4"/>
    <w:rsid w:val="00A32ECC"/>
    <w:rsid w:val="00A529C4"/>
    <w:rsid w:val="00A5792E"/>
    <w:rsid w:val="00AA3D94"/>
    <w:rsid w:val="00AC063A"/>
    <w:rsid w:val="00AD6F24"/>
    <w:rsid w:val="00AF2A88"/>
    <w:rsid w:val="00B22246"/>
    <w:rsid w:val="00B315C1"/>
    <w:rsid w:val="00B3762A"/>
    <w:rsid w:val="00B42DBE"/>
    <w:rsid w:val="00B4539F"/>
    <w:rsid w:val="00B56EE2"/>
    <w:rsid w:val="00B57B90"/>
    <w:rsid w:val="00B63C15"/>
    <w:rsid w:val="00B94A83"/>
    <w:rsid w:val="00BA06A3"/>
    <w:rsid w:val="00BF20C0"/>
    <w:rsid w:val="00C17280"/>
    <w:rsid w:val="00C31E69"/>
    <w:rsid w:val="00C34B57"/>
    <w:rsid w:val="00C36C41"/>
    <w:rsid w:val="00C40019"/>
    <w:rsid w:val="00C41B38"/>
    <w:rsid w:val="00C87EC4"/>
    <w:rsid w:val="00C9256B"/>
    <w:rsid w:val="00C93453"/>
    <w:rsid w:val="00CA0ED8"/>
    <w:rsid w:val="00D01FCA"/>
    <w:rsid w:val="00D02815"/>
    <w:rsid w:val="00D07EC9"/>
    <w:rsid w:val="00D1245D"/>
    <w:rsid w:val="00D37760"/>
    <w:rsid w:val="00D42FC2"/>
    <w:rsid w:val="00D867CF"/>
    <w:rsid w:val="00DA4328"/>
    <w:rsid w:val="00DA612E"/>
    <w:rsid w:val="00DA799E"/>
    <w:rsid w:val="00DB12A8"/>
    <w:rsid w:val="00DB3170"/>
    <w:rsid w:val="00DB4FD9"/>
    <w:rsid w:val="00DB63A5"/>
    <w:rsid w:val="00DF42EF"/>
    <w:rsid w:val="00E273AE"/>
    <w:rsid w:val="00E7026F"/>
    <w:rsid w:val="00E710F3"/>
    <w:rsid w:val="00E867E5"/>
    <w:rsid w:val="00E91547"/>
    <w:rsid w:val="00E928E9"/>
    <w:rsid w:val="00EC0D05"/>
    <w:rsid w:val="00ED2F45"/>
    <w:rsid w:val="00EE2142"/>
    <w:rsid w:val="00F34D00"/>
    <w:rsid w:val="00F5715D"/>
    <w:rsid w:val="00F66B8A"/>
    <w:rsid w:val="00F70641"/>
    <w:rsid w:val="00F76A0A"/>
    <w:rsid w:val="00FB2CD5"/>
    <w:rsid w:val="00FB5630"/>
    <w:rsid w:val="00FC2C68"/>
    <w:rsid w:val="00FC5FEB"/>
    <w:rsid w:val="00FC6E3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E0E"/>
    <w:pPr>
      <w:ind w:left="720"/>
      <w:contextualSpacing/>
    </w:pPr>
  </w:style>
  <w:style w:type="character" w:styleId="-">
    <w:name w:val="Hyperlink"/>
    <w:basedOn w:val="a0"/>
    <w:uiPriority w:val="99"/>
    <w:unhideWhenUsed/>
    <w:rsid w:val="005F62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511869">
      <w:bodyDiv w:val="1"/>
      <w:marLeft w:val="0"/>
      <w:marRight w:val="0"/>
      <w:marTop w:val="0"/>
      <w:marBottom w:val="0"/>
      <w:divBdr>
        <w:top w:val="none" w:sz="0" w:space="0" w:color="auto"/>
        <w:left w:val="none" w:sz="0" w:space="0" w:color="auto"/>
        <w:bottom w:val="none" w:sz="0" w:space="0" w:color="auto"/>
        <w:right w:val="none" w:sz="0" w:space="0" w:color="auto"/>
      </w:divBdr>
    </w:div>
    <w:div w:id="166094119">
      <w:bodyDiv w:val="1"/>
      <w:marLeft w:val="0"/>
      <w:marRight w:val="0"/>
      <w:marTop w:val="0"/>
      <w:marBottom w:val="0"/>
      <w:divBdr>
        <w:top w:val="none" w:sz="0" w:space="0" w:color="auto"/>
        <w:left w:val="none" w:sz="0" w:space="0" w:color="auto"/>
        <w:bottom w:val="none" w:sz="0" w:space="0" w:color="auto"/>
        <w:right w:val="none" w:sz="0" w:space="0" w:color="auto"/>
      </w:divBdr>
    </w:div>
    <w:div w:id="1459228299">
      <w:bodyDiv w:val="1"/>
      <w:marLeft w:val="0"/>
      <w:marRight w:val="0"/>
      <w:marTop w:val="0"/>
      <w:marBottom w:val="0"/>
      <w:divBdr>
        <w:top w:val="none" w:sz="0" w:space="0" w:color="auto"/>
        <w:left w:val="none" w:sz="0" w:space="0" w:color="auto"/>
        <w:bottom w:val="none" w:sz="0" w:space="0" w:color="auto"/>
        <w:right w:val="none" w:sz="0" w:space="0" w:color="auto"/>
      </w:divBdr>
    </w:div>
    <w:div w:id="157188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fianakis@minoapediadas.g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41\Desktop\&#924;&#921;&#931;&#920;.%202%20&#914;&#929;&#917;&#934;&#921;&#922;&#937;&#92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ΜΙΣΘ. 2 ΒΡΕΦΙΚΩΝ</Template>
  <TotalTime>36</TotalTime>
  <Pages>8</Pages>
  <Words>2971</Words>
  <Characters>16046</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pc141</dc:creator>
  <cp:lastModifiedBy>pc141</cp:lastModifiedBy>
  <cp:revision>21</cp:revision>
  <cp:lastPrinted>2026-07-02T09:06:00Z</cp:lastPrinted>
  <dcterms:created xsi:type="dcterms:W3CDTF">2026-07-01T05:00:00Z</dcterms:created>
  <dcterms:modified xsi:type="dcterms:W3CDTF">2026-07-02T09:07:00Z</dcterms:modified>
</cp:coreProperties>
</file>