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3A2854D5"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34BC1">
        <w:rPr>
          <w:rFonts w:ascii="Calibri" w:hAnsi="Calibri" w:cs="Calibri"/>
        </w:rPr>
        <w:t>2</w:t>
      </w:r>
      <w:r w:rsidR="00F43491">
        <w:rPr>
          <w:rFonts w:ascii="Calibri" w:hAnsi="Calibri" w:cs="Calibri"/>
        </w:rPr>
        <w:t>7</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6E87335A" w14:textId="77777777" w:rsidR="00A34BC1" w:rsidRDefault="00C75DF8" w:rsidP="00A34BC1">
      <w:pPr>
        <w:spacing w:after="0" w:line="240" w:lineRule="auto"/>
        <w:jc w:val="center"/>
        <w:rPr>
          <w:b/>
          <w:sz w:val="28"/>
        </w:rPr>
      </w:pPr>
      <w:r>
        <w:rPr>
          <w:b/>
          <w:sz w:val="28"/>
        </w:rPr>
        <w:t>ΔΕΛΤΙΟ ΤΥΠΟΥ</w:t>
      </w:r>
    </w:p>
    <w:p w14:paraId="525B618C" w14:textId="77777777" w:rsidR="00906357" w:rsidRDefault="00906357" w:rsidP="00766E66">
      <w:pPr>
        <w:spacing w:line="240" w:lineRule="auto"/>
        <w:jc w:val="both"/>
        <w:rPr>
          <w:b/>
        </w:rPr>
      </w:pPr>
    </w:p>
    <w:p w14:paraId="1FF160F0" w14:textId="1EC04D1F" w:rsidR="00766E66" w:rsidRPr="00002876" w:rsidRDefault="00002876" w:rsidP="00766E66">
      <w:pPr>
        <w:spacing w:line="240" w:lineRule="auto"/>
        <w:jc w:val="both"/>
        <w:rPr>
          <w:b/>
          <w:bCs/>
          <w:sz w:val="20"/>
          <w:szCs w:val="20"/>
        </w:rPr>
      </w:pPr>
      <w:r w:rsidRPr="00002876">
        <w:rPr>
          <w:b/>
          <w:bCs/>
          <w:sz w:val="20"/>
          <w:szCs w:val="20"/>
        </w:rPr>
        <w:t xml:space="preserve">Νέα διεθνής </w:t>
      </w:r>
      <w:r w:rsidR="00766E66" w:rsidRPr="00002876">
        <w:rPr>
          <w:b/>
          <w:bCs/>
          <w:sz w:val="20"/>
          <w:szCs w:val="20"/>
        </w:rPr>
        <w:t>αναφορά σ</w:t>
      </w:r>
      <w:r w:rsidR="00FC0F3D" w:rsidRPr="00002876">
        <w:rPr>
          <w:b/>
          <w:bCs/>
          <w:sz w:val="20"/>
          <w:szCs w:val="20"/>
        </w:rPr>
        <w:t xml:space="preserve">το σπουδαίο Μνημείο </w:t>
      </w:r>
      <w:r w:rsidRPr="00002876">
        <w:rPr>
          <w:b/>
          <w:bCs/>
          <w:sz w:val="20"/>
          <w:szCs w:val="20"/>
        </w:rPr>
        <w:t>του</w:t>
      </w:r>
      <w:r w:rsidR="00FC0F3D" w:rsidRPr="00002876">
        <w:rPr>
          <w:b/>
          <w:bCs/>
          <w:sz w:val="20"/>
          <w:szCs w:val="20"/>
        </w:rPr>
        <w:t xml:space="preserve"> Λόφο</w:t>
      </w:r>
      <w:r w:rsidRPr="00002876">
        <w:rPr>
          <w:b/>
          <w:bCs/>
          <w:sz w:val="20"/>
          <w:szCs w:val="20"/>
        </w:rPr>
        <w:t>υ</w:t>
      </w:r>
      <w:r w:rsidR="00FC0F3D" w:rsidRPr="00002876">
        <w:rPr>
          <w:b/>
          <w:bCs/>
          <w:sz w:val="20"/>
          <w:szCs w:val="20"/>
        </w:rPr>
        <w:t xml:space="preserve"> </w:t>
      </w:r>
      <w:proofErr w:type="spellStart"/>
      <w:r w:rsidR="00FC0F3D" w:rsidRPr="00002876">
        <w:rPr>
          <w:b/>
          <w:bCs/>
          <w:sz w:val="20"/>
          <w:szCs w:val="20"/>
        </w:rPr>
        <w:t>Παπούρα</w:t>
      </w:r>
      <w:proofErr w:type="spellEnd"/>
      <w:r w:rsidR="00FC0F3D" w:rsidRPr="00002876">
        <w:rPr>
          <w:b/>
          <w:bCs/>
          <w:sz w:val="20"/>
          <w:szCs w:val="20"/>
        </w:rPr>
        <w:t>, στο</w:t>
      </w:r>
      <w:r w:rsidR="00FC0F3D" w:rsidRPr="00002876">
        <w:rPr>
          <w:b/>
          <w:bCs/>
          <w:sz w:val="20"/>
          <w:szCs w:val="20"/>
        </w:rPr>
        <w:t xml:space="preserve"> </w:t>
      </w:r>
      <w:r w:rsidR="00766E66" w:rsidRPr="00002876">
        <w:rPr>
          <w:b/>
          <w:bCs/>
          <w:sz w:val="20"/>
          <w:szCs w:val="20"/>
        </w:rPr>
        <w:t xml:space="preserve">μηνιαίο ένθετο KULTURISSIMO της εφημερίδας </w:t>
      </w:r>
      <w:proofErr w:type="spellStart"/>
      <w:r w:rsidR="00766E66" w:rsidRPr="00002876">
        <w:rPr>
          <w:b/>
          <w:bCs/>
          <w:sz w:val="20"/>
          <w:szCs w:val="20"/>
        </w:rPr>
        <w:t>Tageblatt</w:t>
      </w:r>
      <w:proofErr w:type="spellEnd"/>
      <w:r w:rsidR="00766E66" w:rsidRPr="00002876">
        <w:rPr>
          <w:b/>
          <w:bCs/>
          <w:sz w:val="20"/>
          <w:szCs w:val="20"/>
        </w:rPr>
        <w:t xml:space="preserve"> του Λουξεμβούργου</w:t>
      </w:r>
      <w:r w:rsidR="00FC0F3D" w:rsidRPr="00002876">
        <w:rPr>
          <w:b/>
          <w:bCs/>
          <w:sz w:val="20"/>
          <w:szCs w:val="20"/>
        </w:rPr>
        <w:t xml:space="preserve"> </w:t>
      </w:r>
    </w:p>
    <w:p w14:paraId="299D063B" w14:textId="6E901299" w:rsidR="00766E66" w:rsidRPr="00002876" w:rsidRDefault="00766E66" w:rsidP="00766E66">
      <w:pPr>
        <w:spacing w:line="240" w:lineRule="auto"/>
        <w:jc w:val="both"/>
        <w:rPr>
          <w:sz w:val="20"/>
          <w:szCs w:val="20"/>
        </w:rPr>
      </w:pPr>
      <w:r w:rsidRPr="00002876">
        <w:rPr>
          <w:sz w:val="20"/>
          <w:szCs w:val="20"/>
        </w:rPr>
        <w:t xml:space="preserve">Στο μηνιαίο ένθετο KULTURISSIMO της εφημερίδας </w:t>
      </w:r>
      <w:proofErr w:type="spellStart"/>
      <w:r w:rsidRPr="00002876">
        <w:rPr>
          <w:sz w:val="20"/>
          <w:szCs w:val="20"/>
        </w:rPr>
        <w:t>Tageblatt</w:t>
      </w:r>
      <w:proofErr w:type="spellEnd"/>
      <w:r w:rsidRPr="00002876">
        <w:rPr>
          <w:sz w:val="20"/>
          <w:szCs w:val="20"/>
        </w:rPr>
        <w:t xml:space="preserve"> του Λουξεμβούργου (τεύχος Μαρτίου) φιλοξενήθηκε δήλωση του Δημάρχου </w:t>
      </w:r>
      <w:proofErr w:type="spellStart"/>
      <w:r w:rsidRPr="00002876">
        <w:rPr>
          <w:sz w:val="20"/>
          <w:szCs w:val="20"/>
        </w:rPr>
        <w:t>Μινώα</w:t>
      </w:r>
      <w:proofErr w:type="spellEnd"/>
      <w:r w:rsidRPr="00002876">
        <w:rPr>
          <w:sz w:val="20"/>
          <w:szCs w:val="20"/>
        </w:rPr>
        <w:t xml:space="preserve"> Πεδιάδας, Βασίλη </w:t>
      </w:r>
      <w:proofErr w:type="spellStart"/>
      <w:r w:rsidRPr="00002876">
        <w:rPr>
          <w:sz w:val="20"/>
          <w:szCs w:val="20"/>
        </w:rPr>
        <w:t>Κεγκέρογλου</w:t>
      </w:r>
      <w:proofErr w:type="spellEnd"/>
      <w:r w:rsidRPr="00002876">
        <w:rPr>
          <w:sz w:val="20"/>
          <w:szCs w:val="20"/>
        </w:rPr>
        <w:t xml:space="preserve">, σχετικά με τη σημαντική αρχαιολογική ανακάλυψη στο Λόφο </w:t>
      </w:r>
      <w:proofErr w:type="spellStart"/>
      <w:r w:rsidRPr="00002876">
        <w:rPr>
          <w:sz w:val="20"/>
          <w:szCs w:val="20"/>
        </w:rPr>
        <w:t>Παπούρα</w:t>
      </w:r>
      <w:proofErr w:type="spellEnd"/>
      <w:r w:rsidRPr="00002876">
        <w:rPr>
          <w:sz w:val="20"/>
          <w:szCs w:val="20"/>
        </w:rPr>
        <w:t xml:space="preserve"> και τις εξελίξεις που τη συνοδεύουν.</w:t>
      </w:r>
    </w:p>
    <w:p w14:paraId="33F52738" w14:textId="24142B2C" w:rsidR="00766E66" w:rsidRPr="00002876" w:rsidRDefault="00766E66" w:rsidP="00210336">
      <w:pPr>
        <w:spacing w:line="240" w:lineRule="auto"/>
        <w:jc w:val="both"/>
        <w:rPr>
          <w:sz w:val="20"/>
          <w:szCs w:val="20"/>
        </w:rPr>
      </w:pPr>
      <w:r w:rsidRPr="00002876">
        <w:rPr>
          <w:sz w:val="20"/>
          <w:szCs w:val="20"/>
        </w:rPr>
        <w:t xml:space="preserve">Η τοποθέτηση αυτή εντάχθηκε στο άρθρο με τίτλο «Μια τεράστια ανακάλυψη στο Λόφο </w:t>
      </w:r>
      <w:proofErr w:type="spellStart"/>
      <w:r w:rsidRPr="00002876">
        <w:rPr>
          <w:sz w:val="20"/>
          <w:szCs w:val="20"/>
        </w:rPr>
        <w:t>Παπούρα</w:t>
      </w:r>
      <w:proofErr w:type="spellEnd"/>
      <w:r w:rsidRPr="00002876">
        <w:rPr>
          <w:sz w:val="20"/>
          <w:szCs w:val="20"/>
        </w:rPr>
        <w:t xml:space="preserve"> / </w:t>
      </w:r>
      <w:proofErr w:type="spellStart"/>
      <w:r w:rsidRPr="00002876">
        <w:rPr>
          <w:sz w:val="20"/>
          <w:szCs w:val="20"/>
        </w:rPr>
        <w:t>Une</w:t>
      </w:r>
      <w:proofErr w:type="spellEnd"/>
      <w:r w:rsidRPr="00002876">
        <w:rPr>
          <w:sz w:val="20"/>
          <w:szCs w:val="20"/>
        </w:rPr>
        <w:t xml:space="preserve"> </w:t>
      </w:r>
      <w:proofErr w:type="spellStart"/>
      <w:r w:rsidRPr="00002876">
        <w:rPr>
          <w:sz w:val="20"/>
          <w:szCs w:val="20"/>
        </w:rPr>
        <w:t>énorme</w:t>
      </w:r>
      <w:proofErr w:type="spellEnd"/>
      <w:r w:rsidRPr="00002876">
        <w:rPr>
          <w:sz w:val="20"/>
          <w:szCs w:val="20"/>
        </w:rPr>
        <w:t xml:space="preserve"> </w:t>
      </w:r>
      <w:proofErr w:type="spellStart"/>
      <w:r w:rsidRPr="00002876">
        <w:rPr>
          <w:sz w:val="20"/>
          <w:szCs w:val="20"/>
        </w:rPr>
        <w:t>découverte</w:t>
      </w:r>
      <w:proofErr w:type="spellEnd"/>
      <w:r w:rsidRPr="00002876">
        <w:rPr>
          <w:sz w:val="20"/>
          <w:szCs w:val="20"/>
        </w:rPr>
        <w:t xml:space="preserve"> à </w:t>
      </w:r>
      <w:proofErr w:type="spellStart"/>
      <w:r w:rsidRPr="00002876">
        <w:rPr>
          <w:sz w:val="20"/>
          <w:szCs w:val="20"/>
        </w:rPr>
        <w:t>Papoura</w:t>
      </w:r>
      <w:proofErr w:type="spellEnd"/>
      <w:r w:rsidRPr="00002876">
        <w:rPr>
          <w:sz w:val="20"/>
          <w:szCs w:val="20"/>
        </w:rPr>
        <w:t xml:space="preserve">», </w:t>
      </w:r>
      <w:r w:rsidRPr="00002876">
        <w:rPr>
          <w:sz w:val="20"/>
          <w:szCs w:val="20"/>
        </w:rPr>
        <w:t xml:space="preserve">το οποίο </w:t>
      </w:r>
      <w:r w:rsidRPr="00002876">
        <w:rPr>
          <w:sz w:val="20"/>
          <w:szCs w:val="20"/>
        </w:rPr>
        <w:t xml:space="preserve">ανέδειξε τη σημασία του ευρήματος, καταγράφοντας παράλληλα τις θέσεις της αρχαιολογικής κοινότητας, της κυβέρνησης, της Περιφέρειας και του Δήμου </w:t>
      </w:r>
      <w:proofErr w:type="spellStart"/>
      <w:r w:rsidRPr="00002876">
        <w:rPr>
          <w:sz w:val="20"/>
          <w:szCs w:val="20"/>
        </w:rPr>
        <w:t>Μινώα</w:t>
      </w:r>
      <w:proofErr w:type="spellEnd"/>
      <w:r w:rsidRPr="00002876">
        <w:rPr>
          <w:sz w:val="20"/>
          <w:szCs w:val="20"/>
        </w:rPr>
        <w:t xml:space="preserve"> Πεδιάδας.</w:t>
      </w:r>
      <w:r w:rsidRPr="00002876">
        <w:rPr>
          <w:sz w:val="20"/>
          <w:szCs w:val="20"/>
        </w:rPr>
        <w:t xml:space="preserve"> </w:t>
      </w:r>
    </w:p>
    <w:p w14:paraId="3282B28C" w14:textId="35A311E1" w:rsidR="00F43491" w:rsidRPr="00002876" w:rsidRDefault="00210336" w:rsidP="00210336">
      <w:pPr>
        <w:spacing w:line="240" w:lineRule="auto"/>
        <w:jc w:val="both"/>
        <w:rPr>
          <w:sz w:val="20"/>
          <w:szCs w:val="20"/>
        </w:rPr>
      </w:pPr>
      <w:r w:rsidRPr="00002876">
        <w:rPr>
          <w:sz w:val="20"/>
          <w:szCs w:val="20"/>
        </w:rPr>
        <w:t xml:space="preserve">Στο άρθρο, ο Δήμαρχος Βασίλης </w:t>
      </w:r>
      <w:proofErr w:type="spellStart"/>
      <w:r w:rsidRPr="00002876">
        <w:rPr>
          <w:sz w:val="20"/>
          <w:szCs w:val="20"/>
        </w:rPr>
        <w:t>Κεγκέρογλου</w:t>
      </w:r>
      <w:proofErr w:type="spellEnd"/>
      <w:r w:rsidRPr="00002876">
        <w:rPr>
          <w:sz w:val="20"/>
          <w:szCs w:val="20"/>
        </w:rPr>
        <w:t xml:space="preserve"> κρίνει την απόφαση του ΚΑΣ επιστημονικά και ιστορικά απαράδεκτη και εκφράζει τη λύπη του, γιατί το σχέδιο τελικά θα υποβαθμίσει και θα καταστρέψει το </w:t>
      </w:r>
      <w:r w:rsidR="00F43491" w:rsidRPr="00002876">
        <w:rPr>
          <w:sz w:val="20"/>
          <w:szCs w:val="20"/>
        </w:rPr>
        <w:t>Μ</w:t>
      </w:r>
      <w:r w:rsidRPr="00002876">
        <w:rPr>
          <w:sz w:val="20"/>
          <w:szCs w:val="20"/>
        </w:rPr>
        <w:t xml:space="preserve">νημείο αντί να το αναδείξει. Σύμφωνα με τον ίδιο, οι σχεδιαζόμενες εγκαταστάσεις θα είναι παράνομες και κατά παράβαση της ισχύουσας νομοθεσίας και θα καταστήσουν αδύνατη την ανάπτυξη όχι μόνο του </w:t>
      </w:r>
      <w:r w:rsidR="00F43491" w:rsidRPr="00002876">
        <w:rPr>
          <w:sz w:val="20"/>
          <w:szCs w:val="20"/>
        </w:rPr>
        <w:t>σπουδαίου Μ</w:t>
      </w:r>
      <w:r w:rsidRPr="00002876">
        <w:rPr>
          <w:sz w:val="20"/>
          <w:szCs w:val="20"/>
        </w:rPr>
        <w:t>νημείου, αλλά και του περιβά</w:t>
      </w:r>
      <w:r w:rsidR="00F43491" w:rsidRPr="00002876">
        <w:rPr>
          <w:sz w:val="20"/>
          <w:szCs w:val="20"/>
        </w:rPr>
        <w:t>λ</w:t>
      </w:r>
      <w:r w:rsidRPr="00002876">
        <w:rPr>
          <w:sz w:val="20"/>
          <w:szCs w:val="20"/>
        </w:rPr>
        <w:t>λοντα αρχαιολογικού χώρου</w:t>
      </w:r>
      <w:r w:rsidR="00F43491" w:rsidRPr="00002876">
        <w:rPr>
          <w:sz w:val="20"/>
          <w:szCs w:val="20"/>
        </w:rPr>
        <w:t>, αναφέροντας χαρακτηριστικά</w:t>
      </w:r>
      <w:r w:rsidRPr="00002876">
        <w:rPr>
          <w:sz w:val="20"/>
          <w:szCs w:val="20"/>
        </w:rPr>
        <w:t>: “</w:t>
      </w:r>
      <w:r w:rsidRPr="00002876">
        <w:rPr>
          <w:b/>
          <w:bCs/>
          <w:i/>
          <w:iCs/>
          <w:sz w:val="20"/>
          <w:szCs w:val="20"/>
        </w:rPr>
        <w:t xml:space="preserve">Το </w:t>
      </w:r>
      <w:r w:rsidR="00F43491" w:rsidRPr="00002876">
        <w:rPr>
          <w:b/>
          <w:bCs/>
          <w:i/>
          <w:iCs/>
          <w:sz w:val="20"/>
          <w:szCs w:val="20"/>
        </w:rPr>
        <w:t>Μνημείο</w:t>
      </w:r>
      <w:r w:rsidRPr="00002876">
        <w:rPr>
          <w:b/>
          <w:bCs/>
          <w:i/>
          <w:iCs/>
          <w:sz w:val="20"/>
          <w:szCs w:val="20"/>
        </w:rPr>
        <w:t xml:space="preserve"> της </w:t>
      </w:r>
      <w:proofErr w:type="spellStart"/>
      <w:r w:rsidRPr="00002876">
        <w:rPr>
          <w:b/>
          <w:bCs/>
          <w:i/>
          <w:iCs/>
          <w:sz w:val="20"/>
          <w:szCs w:val="20"/>
        </w:rPr>
        <w:t>Παπούρας</w:t>
      </w:r>
      <w:proofErr w:type="spellEnd"/>
      <w:r w:rsidR="00F43491" w:rsidRPr="00002876">
        <w:rPr>
          <w:b/>
          <w:bCs/>
          <w:i/>
          <w:iCs/>
          <w:sz w:val="20"/>
          <w:szCs w:val="20"/>
        </w:rPr>
        <w:t>,</w:t>
      </w:r>
      <w:r w:rsidRPr="00002876">
        <w:rPr>
          <w:b/>
          <w:bCs/>
          <w:i/>
          <w:iCs/>
          <w:sz w:val="20"/>
          <w:szCs w:val="20"/>
        </w:rPr>
        <w:t xml:space="preserve"> αποτελεί ζωντανή απόδειξη της πολυπλοκότητας της σκέψης των προγόνων μας πριν από 5.000 χρόνια και πρέπει να το διαφυλάξουμε πάση θυσία. Ούτε το </w:t>
      </w:r>
      <w:r w:rsidR="00F43491" w:rsidRPr="00002876">
        <w:rPr>
          <w:b/>
          <w:bCs/>
          <w:i/>
          <w:iCs/>
          <w:sz w:val="20"/>
          <w:szCs w:val="20"/>
        </w:rPr>
        <w:t>Υ</w:t>
      </w:r>
      <w:r w:rsidRPr="00002876">
        <w:rPr>
          <w:b/>
          <w:bCs/>
          <w:i/>
          <w:iCs/>
          <w:sz w:val="20"/>
          <w:szCs w:val="20"/>
        </w:rPr>
        <w:t xml:space="preserve">πουργείο Πολιτισμού, ούτε του </w:t>
      </w:r>
      <w:r w:rsidR="00F43491" w:rsidRPr="00002876">
        <w:rPr>
          <w:b/>
          <w:bCs/>
          <w:i/>
          <w:iCs/>
          <w:sz w:val="20"/>
          <w:szCs w:val="20"/>
        </w:rPr>
        <w:t xml:space="preserve">Υποδομών και </w:t>
      </w:r>
      <w:r w:rsidRPr="00002876">
        <w:rPr>
          <w:b/>
          <w:bCs/>
          <w:i/>
          <w:iCs/>
          <w:sz w:val="20"/>
          <w:szCs w:val="20"/>
        </w:rPr>
        <w:t>Μεταφορών, ούτε η Υπηρεσία πολιτικής Αεροπορίας, ούτε το ΚΑΣ έχουν εξουσιοδότηση να θέσουν σε κίνδυνο αυτή την αρχαιολογική ανακάλυψη</w:t>
      </w:r>
      <w:r w:rsidR="00F43491" w:rsidRPr="00002876">
        <w:rPr>
          <w:sz w:val="20"/>
          <w:szCs w:val="20"/>
        </w:rPr>
        <w:t>».</w:t>
      </w:r>
    </w:p>
    <w:p w14:paraId="127CB8B6" w14:textId="1C62CEA7" w:rsidR="00F43491" w:rsidRPr="00002876" w:rsidRDefault="00F43491" w:rsidP="00210336">
      <w:pPr>
        <w:spacing w:line="240" w:lineRule="auto"/>
        <w:jc w:val="both"/>
        <w:rPr>
          <w:sz w:val="20"/>
          <w:szCs w:val="20"/>
        </w:rPr>
      </w:pPr>
      <w:r w:rsidRPr="00002876">
        <w:rPr>
          <w:sz w:val="20"/>
          <w:szCs w:val="20"/>
        </w:rPr>
        <w:t>Σύμφωνα με το δημοσίευμα ο Δήμαρχος</w:t>
      </w:r>
      <w:r w:rsidR="00766E66" w:rsidRPr="00002876">
        <w:rPr>
          <w:sz w:val="20"/>
          <w:szCs w:val="20"/>
        </w:rPr>
        <w:t>:</w:t>
      </w:r>
      <w:r w:rsidRPr="00002876">
        <w:rPr>
          <w:sz w:val="20"/>
          <w:szCs w:val="20"/>
        </w:rPr>
        <w:t xml:space="preserve"> «Εκ μέρους του Δήμου </w:t>
      </w:r>
      <w:r w:rsidRPr="00002876">
        <w:rPr>
          <w:sz w:val="20"/>
          <w:szCs w:val="20"/>
        </w:rPr>
        <w:t xml:space="preserve">απαιτεί την απόσυρση της μελέτης που κρίνεται απαράδεκτη και την αναζήτηση άλλης θέσης για το ραντάρ, την απαγόρευση οποιασδήποτε σύγχρονης κατασκευής κοντά στο </w:t>
      </w:r>
      <w:r w:rsidRPr="00002876">
        <w:rPr>
          <w:sz w:val="20"/>
          <w:szCs w:val="20"/>
        </w:rPr>
        <w:t>Μ</w:t>
      </w:r>
      <w:r w:rsidRPr="00002876">
        <w:rPr>
          <w:sz w:val="20"/>
          <w:szCs w:val="20"/>
        </w:rPr>
        <w:t>νημείο και τέλος, την ολοκλήρωση των ανασκαφών και των αρχαιολογικών ερευνών στον περιβάλλοντα χώρο του, ώστε να αναγνωριστεί και να αξιοποιηθεί ως αρχαιολογικός χώρος, ανοικτός στο κοινό.</w:t>
      </w:r>
    </w:p>
    <w:p w14:paraId="5FD75791" w14:textId="77777777" w:rsidR="00906357" w:rsidRPr="00906357" w:rsidRDefault="00906357" w:rsidP="00906357">
      <w:pPr>
        <w:spacing w:line="240" w:lineRule="auto"/>
        <w:jc w:val="both"/>
        <w:rPr>
          <w:sz w:val="20"/>
          <w:szCs w:val="20"/>
        </w:rPr>
      </w:pPr>
      <w:r w:rsidRPr="00906357">
        <w:rPr>
          <w:sz w:val="20"/>
          <w:szCs w:val="20"/>
        </w:rPr>
        <w:t xml:space="preserve">O Δήμαρχος αναφέρθηκε παράλληλα, στην προσφυγή που είχε καταθέσει ο Δήμος στο Συμβούλιο της Επικρατείας κατά της απόφασης των Υπουργείων Πολιτισμού και Μεταφορών και τις εναλλακτικές προτάσεις που έχει προτείνει ο Δήμος, σε συνεργασία με τον καθηγητή του Πολυτεχνείου Αθηνών κ. Νίκο </w:t>
      </w:r>
      <w:proofErr w:type="spellStart"/>
      <w:r w:rsidRPr="00906357">
        <w:rPr>
          <w:sz w:val="20"/>
          <w:szCs w:val="20"/>
        </w:rPr>
        <w:t>Ουζούνογλου</w:t>
      </w:r>
      <w:proofErr w:type="spellEnd"/>
      <w:r w:rsidRPr="00906357">
        <w:rPr>
          <w:sz w:val="20"/>
          <w:szCs w:val="20"/>
        </w:rPr>
        <w:t xml:space="preserve"> για την εγκατάσταση των ραντάρ. </w:t>
      </w:r>
    </w:p>
    <w:p w14:paraId="48111FB3" w14:textId="76ABE15E" w:rsidR="00906357" w:rsidRDefault="00906357" w:rsidP="00906357">
      <w:pPr>
        <w:spacing w:line="240" w:lineRule="auto"/>
        <w:jc w:val="both"/>
        <w:rPr>
          <w:sz w:val="20"/>
          <w:szCs w:val="20"/>
        </w:rPr>
      </w:pPr>
      <w:r w:rsidRPr="00906357">
        <w:rPr>
          <w:sz w:val="20"/>
          <w:szCs w:val="20"/>
        </w:rPr>
        <w:t>Το άρθρο καταλήγει επισημαίνοντας ότι: «Αυτή η αρχαιολογική ανακάλυψη, σε συνδυασμό με τις αντιδράσεις που έχουν εκδηλωθεί, αποδεικνύουν πως η Ελλάδα παραμένει μια δημοκρατία, όπου οικονομικές δυνάμεις, ακόμη και δημοσίου συμφέροντος, επιχειρούν να επιβάλλουν τη θέληση τους ακόμη και εις βάρος της παγκόσμιας αρχαιολογικής και ιστορικής κληρονομιάς. Θα μπορέσουν, το πολιτιστικό συμφέρον και η Δικαιοσύνη να</w:t>
      </w:r>
      <w:r w:rsidR="00975551">
        <w:rPr>
          <w:sz w:val="20"/>
          <w:szCs w:val="20"/>
        </w:rPr>
        <w:t xml:space="preserve"> αντιμετωπίσουν τα οικονομικά συμφέροντα</w:t>
      </w:r>
      <w:r w:rsidRPr="00906357">
        <w:rPr>
          <w:sz w:val="20"/>
          <w:szCs w:val="20"/>
        </w:rPr>
        <w:t>;»</w:t>
      </w:r>
      <w:r w:rsidR="00975551">
        <w:rPr>
          <w:sz w:val="20"/>
          <w:szCs w:val="20"/>
        </w:rPr>
        <w:t>.</w:t>
      </w:r>
    </w:p>
    <w:p w14:paraId="1AEE8182" w14:textId="37B579DF" w:rsidR="0073124F" w:rsidRPr="00002876" w:rsidRDefault="0073124F" w:rsidP="00210336">
      <w:pPr>
        <w:spacing w:line="240" w:lineRule="auto"/>
        <w:jc w:val="both"/>
        <w:rPr>
          <w:sz w:val="20"/>
          <w:szCs w:val="20"/>
        </w:rPr>
      </w:pPr>
      <w:r w:rsidRPr="00002876">
        <w:rPr>
          <w:sz w:val="20"/>
          <w:szCs w:val="20"/>
        </w:rPr>
        <w:lastRenderedPageBreak/>
        <w:t>*</w:t>
      </w:r>
      <w:r w:rsidRPr="00002876">
        <w:rPr>
          <w:sz w:val="20"/>
          <w:szCs w:val="20"/>
        </w:rPr>
        <w:t xml:space="preserve">Το άρθρο υπογράφει ο δημοσιογράφος Ηρακλής </w:t>
      </w:r>
      <w:proofErr w:type="spellStart"/>
      <w:r w:rsidRPr="00002876">
        <w:rPr>
          <w:sz w:val="20"/>
          <w:szCs w:val="20"/>
        </w:rPr>
        <w:t>Γαλανάκης</w:t>
      </w:r>
      <w:proofErr w:type="spellEnd"/>
      <w:r w:rsidRPr="00002876">
        <w:rPr>
          <w:sz w:val="20"/>
          <w:szCs w:val="20"/>
        </w:rPr>
        <w:t>, πρώην Σύμβουλος Τύπου και Διευθυντής του Γραφείου Τύπου της Μόνιμης Ελληνικής Αντιπροσωπείας στο Συμβούλιο της Ευρώπης στο Στρασβούργο καθώς και του Γραφείου Τύπου της Ελληνικής Πρεσβείας στο Λουξεμβούργο.</w:t>
      </w:r>
    </w:p>
    <w:sectPr w:rsidR="0073124F" w:rsidRPr="00002876"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75B2" w14:textId="77777777" w:rsidR="00653E7B" w:rsidRDefault="00653E7B" w:rsidP="00686DC1">
      <w:pPr>
        <w:spacing w:after="0" w:line="240" w:lineRule="auto"/>
      </w:pPr>
      <w:r>
        <w:separator/>
      </w:r>
    </w:p>
  </w:endnote>
  <w:endnote w:type="continuationSeparator" w:id="0">
    <w:p w14:paraId="33C1B7BE" w14:textId="77777777" w:rsidR="00653E7B" w:rsidRDefault="00653E7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8909" w14:textId="77777777" w:rsidR="00653E7B" w:rsidRDefault="00653E7B" w:rsidP="00686DC1">
      <w:pPr>
        <w:spacing w:after="0" w:line="240" w:lineRule="auto"/>
      </w:pPr>
      <w:r>
        <w:separator/>
      </w:r>
    </w:p>
  </w:footnote>
  <w:footnote w:type="continuationSeparator" w:id="0">
    <w:p w14:paraId="6251C3AD" w14:textId="77777777" w:rsidR="00653E7B" w:rsidRDefault="00653E7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02876"/>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905C3"/>
    <w:rsid w:val="002A3AB3"/>
    <w:rsid w:val="002B1B17"/>
    <w:rsid w:val="002B1BF1"/>
    <w:rsid w:val="002B33DB"/>
    <w:rsid w:val="002B630B"/>
    <w:rsid w:val="002B741F"/>
    <w:rsid w:val="002C0D08"/>
    <w:rsid w:val="002C62AE"/>
    <w:rsid w:val="002D55A1"/>
    <w:rsid w:val="002F716B"/>
    <w:rsid w:val="00323ACC"/>
    <w:rsid w:val="003265CF"/>
    <w:rsid w:val="00341EE8"/>
    <w:rsid w:val="003454AE"/>
    <w:rsid w:val="00360574"/>
    <w:rsid w:val="00360D7D"/>
    <w:rsid w:val="00367744"/>
    <w:rsid w:val="00381FCB"/>
    <w:rsid w:val="00383FD7"/>
    <w:rsid w:val="003959FB"/>
    <w:rsid w:val="003B6E04"/>
    <w:rsid w:val="003D338E"/>
    <w:rsid w:val="003E608C"/>
    <w:rsid w:val="00403ED2"/>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51649"/>
    <w:rsid w:val="00561495"/>
    <w:rsid w:val="005769CB"/>
    <w:rsid w:val="005B3FCF"/>
    <w:rsid w:val="005D1F6C"/>
    <w:rsid w:val="005F0DE3"/>
    <w:rsid w:val="0060278B"/>
    <w:rsid w:val="00607877"/>
    <w:rsid w:val="00617ECB"/>
    <w:rsid w:val="00622293"/>
    <w:rsid w:val="00651BBD"/>
    <w:rsid w:val="00653DD8"/>
    <w:rsid w:val="00653E7B"/>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3124F"/>
    <w:rsid w:val="007436A7"/>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A36AB"/>
    <w:rsid w:val="008B33CF"/>
    <w:rsid w:val="008C7C00"/>
    <w:rsid w:val="008D219D"/>
    <w:rsid w:val="008D48DD"/>
    <w:rsid w:val="008E0EA4"/>
    <w:rsid w:val="008E76E6"/>
    <w:rsid w:val="00901682"/>
    <w:rsid w:val="0090171F"/>
    <w:rsid w:val="00902762"/>
    <w:rsid w:val="00906357"/>
    <w:rsid w:val="00923E52"/>
    <w:rsid w:val="00927EAE"/>
    <w:rsid w:val="0093218A"/>
    <w:rsid w:val="00973EEA"/>
    <w:rsid w:val="00975551"/>
    <w:rsid w:val="00981504"/>
    <w:rsid w:val="009856A0"/>
    <w:rsid w:val="00995586"/>
    <w:rsid w:val="009A739F"/>
    <w:rsid w:val="009D295E"/>
    <w:rsid w:val="009D503B"/>
    <w:rsid w:val="009F4177"/>
    <w:rsid w:val="009F7EB3"/>
    <w:rsid w:val="00A06673"/>
    <w:rsid w:val="00A13009"/>
    <w:rsid w:val="00A20209"/>
    <w:rsid w:val="00A24363"/>
    <w:rsid w:val="00A2522A"/>
    <w:rsid w:val="00A30F36"/>
    <w:rsid w:val="00A34BC1"/>
    <w:rsid w:val="00A36244"/>
    <w:rsid w:val="00A54E76"/>
    <w:rsid w:val="00A566C6"/>
    <w:rsid w:val="00A63D61"/>
    <w:rsid w:val="00A72BDD"/>
    <w:rsid w:val="00A73B79"/>
    <w:rsid w:val="00A90CE9"/>
    <w:rsid w:val="00AA3EFA"/>
    <w:rsid w:val="00AD0F64"/>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570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3C9F"/>
    <w:rsid w:val="00E0460C"/>
    <w:rsid w:val="00E11F41"/>
    <w:rsid w:val="00E47AE5"/>
    <w:rsid w:val="00E47FDC"/>
    <w:rsid w:val="00E53E7E"/>
    <w:rsid w:val="00E70E3E"/>
    <w:rsid w:val="00E83490"/>
    <w:rsid w:val="00EA2184"/>
    <w:rsid w:val="00EA27C6"/>
    <w:rsid w:val="00EA2C06"/>
    <w:rsid w:val="00EB07A5"/>
    <w:rsid w:val="00EC7741"/>
    <w:rsid w:val="00F0214A"/>
    <w:rsid w:val="00F212F4"/>
    <w:rsid w:val="00F379F1"/>
    <w:rsid w:val="00F43491"/>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2559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2026-04-27T09:42:00Z</dcterms:created>
  <dcterms:modified xsi:type="dcterms:W3CDTF">2026-04-27T09:42:00Z</dcterms:modified>
</cp:coreProperties>
</file>