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9122" w14:textId="77777777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1B67ECDB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D97D14" w:rsidRPr="001225E1">
        <w:rPr>
          <w:rFonts w:ascii="Calibri" w:hAnsi="Calibri" w:cs="Calibri"/>
        </w:rPr>
        <w:t>1</w:t>
      </w:r>
      <w:r w:rsidR="001225E1">
        <w:rPr>
          <w:rFonts w:ascii="Calibri" w:hAnsi="Calibri" w:cs="Calibri"/>
        </w:rPr>
        <w:t>8</w:t>
      </w:r>
      <w:r w:rsidRPr="009F22DF">
        <w:rPr>
          <w:rFonts w:ascii="Calibri" w:hAnsi="Calibri" w:cs="Calibri"/>
        </w:rPr>
        <w:t>/</w:t>
      </w:r>
      <w:r w:rsidR="00D070DA">
        <w:rPr>
          <w:rFonts w:ascii="Calibri" w:hAnsi="Calibri" w:cs="Calibri"/>
        </w:rPr>
        <w:t>1</w:t>
      </w:r>
      <w:r w:rsidR="00B87308">
        <w:rPr>
          <w:rFonts w:ascii="Calibri" w:hAnsi="Calibri" w:cs="Calibri"/>
        </w:rPr>
        <w:t>2</w:t>
      </w:r>
      <w:r>
        <w:rPr>
          <w:rFonts w:ascii="Calibri" w:hAnsi="Calibri" w:cs="Calibri"/>
        </w:rPr>
        <w:t>/202</w:t>
      </w:r>
      <w:r w:rsidR="00B87308">
        <w:rPr>
          <w:rFonts w:ascii="Calibri" w:hAnsi="Calibri" w:cs="Calibri"/>
        </w:rPr>
        <w:t>5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6A857150" w14:textId="77777777" w:rsidR="001225E1" w:rsidRDefault="001225E1" w:rsidP="00C75DF8">
      <w:pPr>
        <w:spacing w:after="0" w:line="240" w:lineRule="auto"/>
        <w:jc w:val="center"/>
        <w:rPr>
          <w:b/>
          <w:sz w:val="28"/>
        </w:rPr>
      </w:pPr>
    </w:p>
    <w:p w14:paraId="697A14FA" w14:textId="7FC09474" w:rsidR="001225E1" w:rsidRPr="001225E1" w:rsidRDefault="00D94558" w:rsidP="001225E1">
      <w:pPr>
        <w:spacing w:line="240" w:lineRule="auto"/>
        <w:jc w:val="both"/>
        <w:rPr>
          <w:b/>
          <w:bCs/>
        </w:rPr>
      </w:pPr>
      <w:r w:rsidRPr="00D94558">
        <w:rPr>
          <w:b/>
          <w:bCs/>
        </w:rPr>
        <w:t>1</w:t>
      </w:r>
      <w:r w:rsidRPr="00D94558">
        <w:rPr>
          <w:b/>
          <w:bCs/>
          <w:vertAlign w:val="superscript"/>
        </w:rPr>
        <w:t>ο</w:t>
      </w:r>
      <w:r>
        <w:rPr>
          <w:b/>
          <w:bCs/>
        </w:rPr>
        <w:t xml:space="preserve"> </w:t>
      </w:r>
      <w:r w:rsidR="001225E1" w:rsidRPr="001225E1">
        <w:rPr>
          <w:b/>
          <w:bCs/>
        </w:rPr>
        <w:t>Εργαστήρι Μαντινάδας</w:t>
      </w:r>
      <w:r w:rsidR="001225E1">
        <w:rPr>
          <w:b/>
          <w:bCs/>
        </w:rPr>
        <w:t xml:space="preserve">: </w:t>
      </w:r>
      <w:r w:rsidR="001225E1" w:rsidRPr="001225E1">
        <w:rPr>
          <w:b/>
          <w:bCs/>
        </w:rPr>
        <w:t xml:space="preserve">Τη Δευτέρα 22 Δεκεμβρίου στο Συνεδριακό Κέντρο </w:t>
      </w:r>
      <w:proofErr w:type="spellStart"/>
      <w:r w:rsidR="001225E1" w:rsidRPr="001225E1">
        <w:rPr>
          <w:b/>
          <w:bCs/>
        </w:rPr>
        <w:t>Αρκαλοχωρίου</w:t>
      </w:r>
      <w:proofErr w:type="spellEnd"/>
      <w:r w:rsidR="001225E1" w:rsidRPr="001225E1">
        <w:rPr>
          <w:b/>
          <w:bCs/>
        </w:rPr>
        <w:t xml:space="preserve"> </w:t>
      </w:r>
    </w:p>
    <w:p w14:paraId="2588209E" w14:textId="3607A732" w:rsidR="007B5311" w:rsidRDefault="007B5311" w:rsidP="007B5311">
      <w:pPr>
        <w:spacing w:line="240" w:lineRule="auto"/>
        <w:jc w:val="both"/>
      </w:pPr>
      <w:r>
        <w:t xml:space="preserve">Το 1ο Εργαστήρι Μαντινάδας θα πραγματοποιηθεί τη Δευτέρα 22 Δεκεμβρίου 2025, στις 18:00, στο Συνεδριακό Κέντρο </w:t>
      </w:r>
      <w:proofErr w:type="spellStart"/>
      <w:r>
        <w:t>Αρκαλοχωρίου</w:t>
      </w:r>
      <w:proofErr w:type="spellEnd"/>
      <w:r>
        <w:t>.</w:t>
      </w:r>
      <w:r>
        <w:t xml:space="preserve"> </w:t>
      </w:r>
      <w:r>
        <w:t xml:space="preserve">Την εκδήλωση διοργανώνουν ο  Μουσικός και Λαογραφικός Σύλλογος «Τεχνών Σπουδή» και ο Δήμος </w:t>
      </w:r>
      <w:proofErr w:type="spellStart"/>
      <w:r>
        <w:t>Μινώα</w:t>
      </w:r>
      <w:proofErr w:type="spellEnd"/>
      <w:r>
        <w:t xml:space="preserve"> Πεδιάδας με την επιστημονική στήριξη της Ένωσης Φιλολόγων Νομού Ηρακλείου.</w:t>
      </w:r>
    </w:p>
    <w:p w14:paraId="3850FE94" w14:textId="77777777" w:rsidR="007B5311" w:rsidRDefault="007B5311" w:rsidP="007B5311">
      <w:pPr>
        <w:spacing w:line="240" w:lineRule="auto"/>
        <w:jc w:val="both"/>
      </w:pPr>
      <w:r>
        <w:t xml:space="preserve">Το 1ο Εργαστήρι </w:t>
      </w:r>
      <w:proofErr w:type="spellStart"/>
      <w:r>
        <w:t>Μνατινάδας</w:t>
      </w:r>
      <w:proofErr w:type="spellEnd"/>
      <w:r>
        <w:t xml:space="preserve"> φιλοδοξεί να αναδείξει τη μαντινάδα ως ζωντανή μορφή λαϊκής ποιητικής έκφρασης και βασικό στοιχείο της άυλης πολιτιστικής κληρονομιάς της Κρήτης.</w:t>
      </w:r>
    </w:p>
    <w:p w14:paraId="2D449928" w14:textId="77777777" w:rsidR="007B5311" w:rsidRDefault="007B5311" w:rsidP="007B5311">
      <w:pPr>
        <w:spacing w:line="240" w:lineRule="auto"/>
        <w:jc w:val="both"/>
      </w:pPr>
      <w:r>
        <w:t xml:space="preserve">Στο εργαστήρι θα συμμετάσχουν καταξιωμένοι δημιουργοί της κρητικής μαντινάδας, όπως </w:t>
      </w:r>
      <w:proofErr w:type="spellStart"/>
      <w:r>
        <w:t>Ζαχάρης</w:t>
      </w:r>
      <w:proofErr w:type="spellEnd"/>
      <w:r>
        <w:t xml:space="preserve"> Παπαδάκης, Γιώργης </w:t>
      </w:r>
      <w:proofErr w:type="spellStart"/>
      <w:r>
        <w:t>Ραπτάκης</w:t>
      </w:r>
      <w:proofErr w:type="spellEnd"/>
      <w:r>
        <w:t xml:space="preserve">, Χαρίδημος Σιγανός, Μήτσος </w:t>
      </w:r>
      <w:proofErr w:type="spellStart"/>
      <w:r>
        <w:t>Σταυρακάκης</w:t>
      </w:r>
      <w:proofErr w:type="spellEnd"/>
      <w:r>
        <w:t xml:space="preserve"> και Αριστείδης Χαιρέτης (</w:t>
      </w:r>
      <w:proofErr w:type="spellStart"/>
      <w:r>
        <w:t>Γιαλαφτής</w:t>
      </w:r>
      <w:proofErr w:type="spellEnd"/>
      <w:r>
        <w:t>).</w:t>
      </w:r>
    </w:p>
    <w:p w14:paraId="125EF800" w14:textId="77777777" w:rsidR="007B5311" w:rsidRDefault="007B5311" w:rsidP="007B5311">
      <w:pPr>
        <w:spacing w:line="240" w:lineRule="auto"/>
        <w:jc w:val="both"/>
      </w:pPr>
      <w:r>
        <w:t xml:space="preserve">Εκ μέρους της Ένωσης Φιλολόγων Νομού Ηρακλείου, η κ. Μαρία </w:t>
      </w:r>
      <w:proofErr w:type="spellStart"/>
      <w:r>
        <w:t>Φραγκιαδάκη</w:t>
      </w:r>
      <w:proofErr w:type="spellEnd"/>
      <w:r>
        <w:t>, θα μιλήσει για τη μαντινάδα ως μορφή λαϊκής ποίησης και πολιτιστικής παρακαταθήκης.</w:t>
      </w:r>
    </w:p>
    <w:p w14:paraId="62B1DC18" w14:textId="77777777" w:rsidR="007B5311" w:rsidRDefault="007B5311" w:rsidP="007B5311">
      <w:pPr>
        <w:spacing w:line="240" w:lineRule="auto"/>
        <w:jc w:val="both"/>
      </w:pPr>
      <w:r>
        <w:t xml:space="preserve">Τον συντονισμό της εκδήλωσης θα έχει ο Κυριάκος </w:t>
      </w:r>
      <w:proofErr w:type="spellStart"/>
      <w:r>
        <w:t>Καραγιώργης</w:t>
      </w:r>
      <w:proofErr w:type="spellEnd"/>
      <w:r>
        <w:t>.</w:t>
      </w:r>
    </w:p>
    <w:p w14:paraId="555B001E" w14:textId="77777777" w:rsidR="007B5311" w:rsidRDefault="007B5311" w:rsidP="007B5311">
      <w:pPr>
        <w:spacing w:line="240" w:lineRule="auto"/>
        <w:jc w:val="both"/>
      </w:pPr>
      <w:r>
        <w:t>Η είσοδος είναι ελεύθερη για το κοινό.</w:t>
      </w:r>
    </w:p>
    <w:p w14:paraId="0BE73208" w14:textId="146B8DF1" w:rsidR="00866B60" w:rsidRPr="006D663F" w:rsidRDefault="00866B60" w:rsidP="001225E1">
      <w:pPr>
        <w:spacing w:line="240" w:lineRule="auto"/>
        <w:jc w:val="both"/>
      </w:pPr>
    </w:p>
    <w:sectPr w:rsidR="00866B60" w:rsidRPr="006D663F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14992" w14:textId="77777777" w:rsidR="00CD6F88" w:rsidRDefault="00CD6F88" w:rsidP="00686DC1">
      <w:pPr>
        <w:spacing w:after="0" w:line="240" w:lineRule="auto"/>
      </w:pPr>
      <w:r>
        <w:separator/>
      </w:r>
    </w:p>
  </w:endnote>
  <w:endnote w:type="continuationSeparator" w:id="0">
    <w:p w14:paraId="3E8F70BD" w14:textId="77777777" w:rsidR="00CD6F88" w:rsidRDefault="00CD6F88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6D230" w14:textId="77777777" w:rsidR="00CD6F88" w:rsidRDefault="00CD6F88" w:rsidP="00686DC1">
      <w:pPr>
        <w:spacing w:after="0" w:line="240" w:lineRule="auto"/>
      </w:pPr>
      <w:r>
        <w:separator/>
      </w:r>
    </w:p>
  </w:footnote>
  <w:footnote w:type="continuationSeparator" w:id="0">
    <w:p w14:paraId="27C9ACA4" w14:textId="77777777" w:rsidR="00CD6F88" w:rsidRDefault="00CD6F88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32D99"/>
    <w:rsid w:val="00044ADF"/>
    <w:rsid w:val="00044BFB"/>
    <w:rsid w:val="00057424"/>
    <w:rsid w:val="00060142"/>
    <w:rsid w:val="000839D7"/>
    <w:rsid w:val="000B5A5C"/>
    <w:rsid w:val="000B5BA2"/>
    <w:rsid w:val="000D262C"/>
    <w:rsid w:val="000F5997"/>
    <w:rsid w:val="000F6E0B"/>
    <w:rsid w:val="00122242"/>
    <w:rsid w:val="001225E1"/>
    <w:rsid w:val="00151D17"/>
    <w:rsid w:val="00181BAE"/>
    <w:rsid w:val="001A360B"/>
    <w:rsid w:val="001A65CE"/>
    <w:rsid w:val="001B3812"/>
    <w:rsid w:val="001C5F2C"/>
    <w:rsid w:val="001D2E44"/>
    <w:rsid w:val="001E3D25"/>
    <w:rsid w:val="001E41AE"/>
    <w:rsid w:val="001E4E45"/>
    <w:rsid w:val="001F2AC0"/>
    <w:rsid w:val="00213C76"/>
    <w:rsid w:val="002238AE"/>
    <w:rsid w:val="002344BF"/>
    <w:rsid w:val="00262B90"/>
    <w:rsid w:val="002703A3"/>
    <w:rsid w:val="002A3AB3"/>
    <w:rsid w:val="002B1B17"/>
    <w:rsid w:val="002B33DB"/>
    <w:rsid w:val="002B630B"/>
    <w:rsid w:val="002B741F"/>
    <w:rsid w:val="002C62AE"/>
    <w:rsid w:val="002F716B"/>
    <w:rsid w:val="003454AE"/>
    <w:rsid w:val="00360574"/>
    <w:rsid w:val="00381FCB"/>
    <w:rsid w:val="00383FD7"/>
    <w:rsid w:val="003959FB"/>
    <w:rsid w:val="003B6E04"/>
    <w:rsid w:val="003D338E"/>
    <w:rsid w:val="003E608C"/>
    <w:rsid w:val="00403ED2"/>
    <w:rsid w:val="00435E17"/>
    <w:rsid w:val="00443FA1"/>
    <w:rsid w:val="00450BAB"/>
    <w:rsid w:val="00461E3F"/>
    <w:rsid w:val="004C45EF"/>
    <w:rsid w:val="004E51F9"/>
    <w:rsid w:val="004E7CC8"/>
    <w:rsid w:val="004F1F6D"/>
    <w:rsid w:val="004F680B"/>
    <w:rsid w:val="005002CB"/>
    <w:rsid w:val="0050612A"/>
    <w:rsid w:val="00531679"/>
    <w:rsid w:val="005419EB"/>
    <w:rsid w:val="00561495"/>
    <w:rsid w:val="005769CB"/>
    <w:rsid w:val="005D1F6C"/>
    <w:rsid w:val="005F0DE3"/>
    <w:rsid w:val="0060278B"/>
    <w:rsid w:val="00607877"/>
    <w:rsid w:val="00617ECB"/>
    <w:rsid w:val="00661E18"/>
    <w:rsid w:val="00664AB4"/>
    <w:rsid w:val="00682E5C"/>
    <w:rsid w:val="00686DC1"/>
    <w:rsid w:val="006964C5"/>
    <w:rsid w:val="006B5DDD"/>
    <w:rsid w:val="006D663F"/>
    <w:rsid w:val="006E0DB3"/>
    <w:rsid w:val="006E3869"/>
    <w:rsid w:val="006F478F"/>
    <w:rsid w:val="00707E3E"/>
    <w:rsid w:val="007436A7"/>
    <w:rsid w:val="007926AE"/>
    <w:rsid w:val="007B5311"/>
    <w:rsid w:val="00801F50"/>
    <w:rsid w:val="00806B53"/>
    <w:rsid w:val="00817E2B"/>
    <w:rsid w:val="00844CA4"/>
    <w:rsid w:val="00863F0F"/>
    <w:rsid w:val="00866B60"/>
    <w:rsid w:val="00872FF4"/>
    <w:rsid w:val="008B33CF"/>
    <w:rsid w:val="008C7C00"/>
    <w:rsid w:val="008D219D"/>
    <w:rsid w:val="008D48DD"/>
    <w:rsid w:val="008E76E6"/>
    <w:rsid w:val="00901682"/>
    <w:rsid w:val="00902762"/>
    <w:rsid w:val="00927EAE"/>
    <w:rsid w:val="00973EEA"/>
    <w:rsid w:val="00981504"/>
    <w:rsid w:val="009856A0"/>
    <w:rsid w:val="00995586"/>
    <w:rsid w:val="009A739F"/>
    <w:rsid w:val="009D295E"/>
    <w:rsid w:val="009F4177"/>
    <w:rsid w:val="009F7EB3"/>
    <w:rsid w:val="00A06673"/>
    <w:rsid w:val="00A13009"/>
    <w:rsid w:val="00A24363"/>
    <w:rsid w:val="00A2522A"/>
    <w:rsid w:val="00A30F36"/>
    <w:rsid w:val="00A36244"/>
    <w:rsid w:val="00A54E76"/>
    <w:rsid w:val="00A63D61"/>
    <w:rsid w:val="00A73B79"/>
    <w:rsid w:val="00A90CE9"/>
    <w:rsid w:val="00AA3EFA"/>
    <w:rsid w:val="00AE2018"/>
    <w:rsid w:val="00B21F32"/>
    <w:rsid w:val="00B4626A"/>
    <w:rsid w:val="00B46B6E"/>
    <w:rsid w:val="00B71B48"/>
    <w:rsid w:val="00B72993"/>
    <w:rsid w:val="00B87308"/>
    <w:rsid w:val="00BA3CEF"/>
    <w:rsid w:val="00BA639A"/>
    <w:rsid w:val="00C0008B"/>
    <w:rsid w:val="00C17B64"/>
    <w:rsid w:val="00C52ED4"/>
    <w:rsid w:val="00C66DE5"/>
    <w:rsid w:val="00C75DF8"/>
    <w:rsid w:val="00C769A1"/>
    <w:rsid w:val="00C800EF"/>
    <w:rsid w:val="00CA3A0E"/>
    <w:rsid w:val="00CC6D46"/>
    <w:rsid w:val="00CD0CF3"/>
    <w:rsid w:val="00CD6F88"/>
    <w:rsid w:val="00CF7F68"/>
    <w:rsid w:val="00D070DA"/>
    <w:rsid w:val="00D60549"/>
    <w:rsid w:val="00D94558"/>
    <w:rsid w:val="00D949F4"/>
    <w:rsid w:val="00D96C48"/>
    <w:rsid w:val="00D97D14"/>
    <w:rsid w:val="00DA030B"/>
    <w:rsid w:val="00DB5E6D"/>
    <w:rsid w:val="00DC5FF6"/>
    <w:rsid w:val="00DD581D"/>
    <w:rsid w:val="00DE1C05"/>
    <w:rsid w:val="00DE3C9F"/>
    <w:rsid w:val="00E0460C"/>
    <w:rsid w:val="00E11F41"/>
    <w:rsid w:val="00E47FDC"/>
    <w:rsid w:val="00E70E3E"/>
    <w:rsid w:val="00E83490"/>
    <w:rsid w:val="00EA2184"/>
    <w:rsid w:val="00EA27C6"/>
    <w:rsid w:val="00EA2C06"/>
    <w:rsid w:val="00EB07A5"/>
    <w:rsid w:val="00F212F4"/>
    <w:rsid w:val="00F379F1"/>
    <w:rsid w:val="00F64941"/>
    <w:rsid w:val="00F73440"/>
    <w:rsid w:val="00FA08E2"/>
    <w:rsid w:val="00FA23DE"/>
    <w:rsid w:val="00FC51EB"/>
    <w:rsid w:val="00FD2E74"/>
    <w:rsid w:val="00FD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2025-12-18T10:27:00Z</dcterms:created>
  <dcterms:modified xsi:type="dcterms:W3CDTF">2025-12-18T10:27:00Z</dcterms:modified>
</cp:coreProperties>
</file>