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 xml:space="preserve">Αρκαλοχώρι, </w:t>
      </w:r>
      <w:r w:rsidR="00392DEC">
        <w:rPr>
          <w:rFonts w:ascii="Calibri" w:hAnsi="Calibri" w:cs="Calibri"/>
        </w:rPr>
        <w:t>06</w:t>
      </w:r>
      <w:r w:rsidR="001562B0">
        <w:rPr>
          <w:rFonts w:ascii="Calibri" w:hAnsi="Calibri" w:cs="Calibri"/>
        </w:rPr>
        <w:t>/1</w:t>
      </w:r>
      <w:r w:rsidR="00392DEC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392DEC">
        <w:rPr>
          <w:rFonts w:ascii="Calibri" w:hAnsi="Calibri" w:cs="Calibri"/>
        </w:rPr>
        <w:t>5</w:t>
      </w: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:rsidR="00392DEC" w:rsidRDefault="00392DEC" w:rsidP="00C75DF8">
      <w:pPr>
        <w:spacing w:after="0" w:line="240" w:lineRule="auto"/>
        <w:jc w:val="center"/>
        <w:rPr>
          <w:b/>
          <w:sz w:val="28"/>
        </w:rPr>
      </w:pPr>
    </w:p>
    <w:p w:rsidR="00392DEC" w:rsidRPr="00392DEC" w:rsidRDefault="00392DEC" w:rsidP="00392DEC">
      <w:pPr>
        <w:spacing w:line="240" w:lineRule="auto"/>
        <w:jc w:val="both"/>
        <w:rPr>
          <w:b/>
          <w:bCs/>
        </w:rPr>
      </w:pPr>
      <w:r w:rsidRPr="00392DEC">
        <w:rPr>
          <w:b/>
          <w:bCs/>
        </w:rPr>
        <w:t>Ξεκίνησε η μεγάλη δράση στειρώσεων και ταυτοποίησης – Επίσκεψη του Δημάρχου Μινώα Πεδιάδας στον χώρο υλοποίησης της σημαντικής δράσης</w:t>
      </w:r>
    </w:p>
    <w:p w:rsidR="00392DEC" w:rsidRDefault="00392DEC" w:rsidP="00392DEC">
      <w:pPr>
        <w:spacing w:line="240" w:lineRule="auto"/>
        <w:jc w:val="both"/>
      </w:pPr>
      <w:r>
        <w:t>Ξεκίνησε την Παρασκευή 5 Δεκεμβρίου, η σημαντική δράση στειρώσεων, ταυτοποίησης και κλινικών εξετάσεων ζώων συντροφιάς που διοργανώνει ο Δήμος Μινώα Πεδιάδας σε συνεργασία με το Zero Stray Pawject και την κτηνιατρική ομάδα του Tierärztepool / Arche Noah Crete.</w:t>
      </w:r>
    </w:p>
    <w:p w:rsidR="00392DEC" w:rsidRDefault="00392DEC" w:rsidP="00392DEC">
      <w:pPr>
        <w:spacing w:line="240" w:lineRule="auto"/>
        <w:jc w:val="both"/>
      </w:pPr>
      <w:r>
        <w:t xml:space="preserve">Ο Δήμαρχος Μινώα Πεδιάδας Βασίλης Κεγκέρογλου, επισκέφθηκε το χώρο όπου πραγματοποιείται η δράση, συνοδευόμενος από </w:t>
      </w:r>
      <w:r w:rsidR="00B301C0">
        <w:t>τους Αντιδημάρχους</w:t>
      </w:r>
      <w:r>
        <w:t xml:space="preserve"> Μανώλη Ζαμπουλάκη και </w:t>
      </w:r>
      <w:r w:rsidR="00B301C0">
        <w:t>Μανώλη Κουρλετάκη</w:t>
      </w:r>
      <w:r>
        <w:t>, προκειμένου να παρακολουθήσει από κοντά την εξέλιξη της δράσης και να ευχαριστήσει την κτηνιατρική ομάδα και τους εθελοντές.</w:t>
      </w:r>
    </w:p>
    <w:p w:rsidR="00392DEC" w:rsidRDefault="00392DEC" w:rsidP="00392DEC">
      <w:pPr>
        <w:spacing w:line="240" w:lineRule="auto"/>
        <w:jc w:val="both"/>
      </w:pPr>
      <w:r>
        <w:t>Ο Δήμαρχος Βασίλης Κεγκέρογλου δήλωσε:</w:t>
      </w:r>
    </w:p>
    <w:p w:rsidR="00392DEC" w:rsidRDefault="00392DEC" w:rsidP="00392DEC">
      <w:pPr>
        <w:spacing w:line="240" w:lineRule="auto"/>
        <w:jc w:val="both"/>
      </w:pPr>
      <w:r>
        <w:t xml:space="preserve">«Τα αδέσποτα ζώα προέρχονται κυρίως από εγκαταλειμμένα ή χαμένα δεσποζόμενα και από ανεξέλεγκτες γεννήσεις, δημιουργώντας έναν συνεχώς αυξανόμενο πληθυσμό που απαιτεί λύσεις όπως η στείρωση, η υιοθεσία και η ευαισθητοποίηση των πολιτών για την υπεύθυνη ιδιοκτησία. Τα ζώα δεν "εμφανίζονται" μαγικά, αλλά είναι αποτέλεσμα της ανθρώπινης συμπεριφοράς και της έλλειψης διαχείρισης, γι' αυτό είναι κρίσιμη η εφαρμογή του νόμου και η συνεργασία Δήμων-φιλοζωικών σωματείων. Είναι σημαντικό και οι δημότες μας να αντιμετωπίζουν το σύνθετο αυτό ζήτημα με ευαισθησία, ενημέρωση και ωριμότητα. Με υπευθυνότητα και συμμετοχή, μπορούμε να </w:t>
      </w:r>
      <w:r w:rsidR="006202C8">
        <w:t xml:space="preserve">αποκτήσουμε </w:t>
      </w:r>
      <w:r>
        <w:t>έναν Δήμο χωρίς αδέσποτα, με σεβασμό και φροντίδα προς κάθε ζώο. Είναι στο χέρι όλων μας να αλλάξουμε την εικόνα του τόπου μας».</w:t>
      </w:r>
    </w:p>
    <w:p w:rsidR="00392DEC" w:rsidRDefault="00392DEC" w:rsidP="00392DEC">
      <w:pPr>
        <w:spacing w:line="240" w:lineRule="auto"/>
        <w:jc w:val="both"/>
      </w:pPr>
      <w:r>
        <w:t>Ήδη το ενδιαφέρον των δημοτών είναι ιδιαίτερα αυξημένο, με τις περισσότερες θέσεις να έχουν καλυφθεί και να απομένουν λίγες ακόμη. Μάλιστα, αν συνεχιστεί η μεγάλη συμμετοχή, εξετάζεται το ενδεχόμενο παράτασης της δράσης.</w:t>
      </w:r>
    </w:p>
    <w:p w:rsidR="00AA16BB" w:rsidRDefault="00392DEC" w:rsidP="00392DEC">
      <w:pPr>
        <w:spacing w:line="240" w:lineRule="auto"/>
        <w:jc w:val="both"/>
      </w:pPr>
      <w:r>
        <w:t>Για πληροφορίες και συμμετοχή: 28913 40334, 28913 40311.</w:t>
      </w:r>
    </w:p>
    <w:sectPr w:rsidR="00AA16BB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EA9" w:rsidRDefault="00504EA9" w:rsidP="00686DC1">
      <w:pPr>
        <w:spacing w:after="0" w:line="240" w:lineRule="auto"/>
      </w:pPr>
      <w:r>
        <w:separator/>
      </w:r>
    </w:p>
  </w:endnote>
  <w:endnote w:type="continuationSeparator" w:id="0">
    <w:p w:rsidR="00504EA9" w:rsidRDefault="00504EA9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76" w:rsidRDefault="00DC2C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:rsidR="00DB3ED1" w:rsidRPr="00DC2C76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sz w:val="18"/>
        <w:szCs w:val="24"/>
      </w:rPr>
      <w:t xml:space="preserve">Τηλ: 28913-40335 </w:t>
    </w:r>
  </w:p>
  <w:p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:rsidR="00DB3ED1" w:rsidRDefault="00DB3ED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76" w:rsidRDefault="00DC2C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EA9" w:rsidRDefault="00504EA9" w:rsidP="00686DC1">
      <w:pPr>
        <w:spacing w:after="0" w:line="240" w:lineRule="auto"/>
      </w:pPr>
      <w:r>
        <w:separator/>
      </w:r>
    </w:p>
  </w:footnote>
  <w:footnote w:type="continuationSeparator" w:id="0">
    <w:p w:rsidR="00504EA9" w:rsidRDefault="00504EA9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76" w:rsidRDefault="00DC2C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76" w:rsidRDefault="00DC2C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76" w:rsidRDefault="00DC2C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DF8"/>
    <w:rsid w:val="00044ADF"/>
    <w:rsid w:val="00045C59"/>
    <w:rsid w:val="00080BE2"/>
    <w:rsid w:val="000839D7"/>
    <w:rsid w:val="000B5A5C"/>
    <w:rsid w:val="000C632D"/>
    <w:rsid w:val="000D262C"/>
    <w:rsid w:val="00137FE6"/>
    <w:rsid w:val="00151D17"/>
    <w:rsid w:val="001562B0"/>
    <w:rsid w:val="00181BAE"/>
    <w:rsid w:val="001A360B"/>
    <w:rsid w:val="001A65CE"/>
    <w:rsid w:val="001B3812"/>
    <w:rsid w:val="001C5F2C"/>
    <w:rsid w:val="001D3750"/>
    <w:rsid w:val="001E3D25"/>
    <w:rsid w:val="001E4E45"/>
    <w:rsid w:val="002050F8"/>
    <w:rsid w:val="00213C76"/>
    <w:rsid w:val="002238AE"/>
    <w:rsid w:val="00233F8E"/>
    <w:rsid w:val="00262B90"/>
    <w:rsid w:val="0026673F"/>
    <w:rsid w:val="002703A3"/>
    <w:rsid w:val="002B1B17"/>
    <w:rsid w:val="002B33DB"/>
    <w:rsid w:val="002B630B"/>
    <w:rsid w:val="002B741F"/>
    <w:rsid w:val="002C62AE"/>
    <w:rsid w:val="002D1277"/>
    <w:rsid w:val="002F716B"/>
    <w:rsid w:val="0031755E"/>
    <w:rsid w:val="00320463"/>
    <w:rsid w:val="003206F2"/>
    <w:rsid w:val="003454AE"/>
    <w:rsid w:val="00360574"/>
    <w:rsid w:val="00381FCB"/>
    <w:rsid w:val="00383FD7"/>
    <w:rsid w:val="00392DEC"/>
    <w:rsid w:val="003959FB"/>
    <w:rsid w:val="003D338E"/>
    <w:rsid w:val="003E608C"/>
    <w:rsid w:val="003F5C38"/>
    <w:rsid w:val="00435E17"/>
    <w:rsid w:val="00443FA1"/>
    <w:rsid w:val="00450BAB"/>
    <w:rsid w:val="00461E3F"/>
    <w:rsid w:val="00471600"/>
    <w:rsid w:val="00486D2D"/>
    <w:rsid w:val="004C45EF"/>
    <w:rsid w:val="004E51F9"/>
    <w:rsid w:val="004E7CC8"/>
    <w:rsid w:val="004F1F6D"/>
    <w:rsid w:val="004F680B"/>
    <w:rsid w:val="00504EA9"/>
    <w:rsid w:val="0050612A"/>
    <w:rsid w:val="00516BBF"/>
    <w:rsid w:val="005174C5"/>
    <w:rsid w:val="00523FEE"/>
    <w:rsid w:val="00530CD7"/>
    <w:rsid w:val="005419EB"/>
    <w:rsid w:val="005A2F82"/>
    <w:rsid w:val="005D17CA"/>
    <w:rsid w:val="005D1F6C"/>
    <w:rsid w:val="005E48A3"/>
    <w:rsid w:val="005F0DE3"/>
    <w:rsid w:val="0060278B"/>
    <w:rsid w:val="00617ECB"/>
    <w:rsid w:val="006202C8"/>
    <w:rsid w:val="006471E8"/>
    <w:rsid w:val="006536BA"/>
    <w:rsid w:val="0066084F"/>
    <w:rsid w:val="00664AB4"/>
    <w:rsid w:val="006660D9"/>
    <w:rsid w:val="00672B2E"/>
    <w:rsid w:val="00677678"/>
    <w:rsid w:val="00682E5C"/>
    <w:rsid w:val="00686DC1"/>
    <w:rsid w:val="006964C5"/>
    <w:rsid w:val="006C5B04"/>
    <w:rsid w:val="006D663F"/>
    <w:rsid w:val="006E0DB3"/>
    <w:rsid w:val="006E3869"/>
    <w:rsid w:val="0070288D"/>
    <w:rsid w:val="00707E3E"/>
    <w:rsid w:val="007411A8"/>
    <w:rsid w:val="007436A7"/>
    <w:rsid w:val="007628D7"/>
    <w:rsid w:val="007725BA"/>
    <w:rsid w:val="00783C97"/>
    <w:rsid w:val="007926AE"/>
    <w:rsid w:val="007A3E87"/>
    <w:rsid w:val="007D7470"/>
    <w:rsid w:val="00801F50"/>
    <w:rsid w:val="00806B53"/>
    <w:rsid w:val="00817E2B"/>
    <w:rsid w:val="00832295"/>
    <w:rsid w:val="0085788C"/>
    <w:rsid w:val="00863F0F"/>
    <w:rsid w:val="00866B60"/>
    <w:rsid w:val="00872FF4"/>
    <w:rsid w:val="008834CD"/>
    <w:rsid w:val="008B16CD"/>
    <w:rsid w:val="008B33CF"/>
    <w:rsid w:val="008C5752"/>
    <w:rsid w:val="008C7C00"/>
    <w:rsid w:val="008D219D"/>
    <w:rsid w:val="008D48DD"/>
    <w:rsid w:val="00901682"/>
    <w:rsid w:val="00902762"/>
    <w:rsid w:val="00927EAE"/>
    <w:rsid w:val="00935233"/>
    <w:rsid w:val="00956CA1"/>
    <w:rsid w:val="00973EEA"/>
    <w:rsid w:val="00981504"/>
    <w:rsid w:val="009A739F"/>
    <w:rsid w:val="009D295E"/>
    <w:rsid w:val="009F4177"/>
    <w:rsid w:val="00A06673"/>
    <w:rsid w:val="00A24363"/>
    <w:rsid w:val="00A2522A"/>
    <w:rsid w:val="00A30F36"/>
    <w:rsid w:val="00A36244"/>
    <w:rsid w:val="00A547E1"/>
    <w:rsid w:val="00A54E76"/>
    <w:rsid w:val="00A57D36"/>
    <w:rsid w:val="00A63D61"/>
    <w:rsid w:val="00A90CE9"/>
    <w:rsid w:val="00A93740"/>
    <w:rsid w:val="00AA16BB"/>
    <w:rsid w:val="00AA3EFA"/>
    <w:rsid w:val="00AB614D"/>
    <w:rsid w:val="00AC231B"/>
    <w:rsid w:val="00AE2018"/>
    <w:rsid w:val="00AE7A4B"/>
    <w:rsid w:val="00B21F32"/>
    <w:rsid w:val="00B301C0"/>
    <w:rsid w:val="00B45800"/>
    <w:rsid w:val="00B47F78"/>
    <w:rsid w:val="00B71B48"/>
    <w:rsid w:val="00B72993"/>
    <w:rsid w:val="00BF0CBE"/>
    <w:rsid w:val="00C0008B"/>
    <w:rsid w:val="00C1072E"/>
    <w:rsid w:val="00C17B64"/>
    <w:rsid w:val="00C52ED4"/>
    <w:rsid w:val="00C600C6"/>
    <w:rsid w:val="00C66DE5"/>
    <w:rsid w:val="00C740C3"/>
    <w:rsid w:val="00C75DF8"/>
    <w:rsid w:val="00C769A1"/>
    <w:rsid w:val="00C800EF"/>
    <w:rsid w:val="00CA3A0E"/>
    <w:rsid w:val="00CC6D46"/>
    <w:rsid w:val="00D252D7"/>
    <w:rsid w:val="00D5004D"/>
    <w:rsid w:val="00D60549"/>
    <w:rsid w:val="00D91A1A"/>
    <w:rsid w:val="00D949F4"/>
    <w:rsid w:val="00D96C48"/>
    <w:rsid w:val="00DA030B"/>
    <w:rsid w:val="00DA08F9"/>
    <w:rsid w:val="00DB3ED1"/>
    <w:rsid w:val="00DB5E6D"/>
    <w:rsid w:val="00DC2C76"/>
    <w:rsid w:val="00DC5FF6"/>
    <w:rsid w:val="00DE3C9F"/>
    <w:rsid w:val="00DE6049"/>
    <w:rsid w:val="00E01C9B"/>
    <w:rsid w:val="00E0460C"/>
    <w:rsid w:val="00E35571"/>
    <w:rsid w:val="00E4770E"/>
    <w:rsid w:val="00E70E3E"/>
    <w:rsid w:val="00E8389C"/>
    <w:rsid w:val="00EA2184"/>
    <w:rsid w:val="00EA27C6"/>
    <w:rsid w:val="00EA2C06"/>
    <w:rsid w:val="00EB07A5"/>
    <w:rsid w:val="00F028EB"/>
    <w:rsid w:val="00F0647D"/>
    <w:rsid w:val="00F379F1"/>
    <w:rsid w:val="00F64941"/>
    <w:rsid w:val="00F66B33"/>
    <w:rsid w:val="00F76C35"/>
    <w:rsid w:val="00FA08E2"/>
    <w:rsid w:val="00FA281F"/>
    <w:rsid w:val="00FA3171"/>
    <w:rsid w:val="00FB06B5"/>
    <w:rsid w:val="00FC41F7"/>
    <w:rsid w:val="00FC51EB"/>
    <w:rsid w:val="00FD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2025-12-06T16:12:00Z</dcterms:created>
  <dcterms:modified xsi:type="dcterms:W3CDTF">2025-12-06T16:12:00Z</dcterms:modified>
</cp:coreProperties>
</file>