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E268"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571A7107" wp14:editId="2C6F085D">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66C7996" w14:textId="77777777" w:rsidR="00823EAD" w:rsidRPr="001C0F9F" w:rsidRDefault="00823EAD" w:rsidP="00823EAD">
      <w:pPr>
        <w:pStyle w:val="a3"/>
        <w:rPr>
          <w:rFonts w:ascii="Calibri" w:hAnsi="Calibri" w:cs="Calibri"/>
          <w:b/>
          <w:sz w:val="22"/>
          <w:szCs w:val="22"/>
        </w:rPr>
      </w:pPr>
    </w:p>
    <w:p w14:paraId="1A81461D"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C6B791C" w14:textId="2B20D222"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CD0724">
        <w:rPr>
          <w:rFonts w:ascii="Calibri" w:hAnsi="Calibri" w:cs="Calibri"/>
        </w:rPr>
        <w:t>01</w:t>
      </w:r>
      <w:r w:rsidR="004A7D21">
        <w:rPr>
          <w:rFonts w:ascii="Calibri" w:hAnsi="Calibri" w:cs="Calibri"/>
        </w:rPr>
        <w:t>/</w:t>
      </w:r>
      <w:r w:rsidR="00823EAD">
        <w:rPr>
          <w:rFonts w:ascii="Calibri" w:hAnsi="Calibri" w:cs="Calibri"/>
        </w:rPr>
        <w:t xml:space="preserve"> </w:t>
      </w:r>
      <w:r w:rsidR="00CD0724">
        <w:rPr>
          <w:rFonts w:ascii="Calibri" w:hAnsi="Calibri" w:cs="Calibri"/>
        </w:rPr>
        <w:t>10</w:t>
      </w:r>
      <w:r w:rsidR="00611896">
        <w:rPr>
          <w:rFonts w:ascii="Calibri" w:hAnsi="Calibri" w:cs="Calibri"/>
        </w:rPr>
        <w:t xml:space="preserve"> </w:t>
      </w:r>
      <w:r>
        <w:rPr>
          <w:rFonts w:ascii="Calibri" w:hAnsi="Calibri" w:cs="Calibri"/>
        </w:rPr>
        <w:t>/202</w:t>
      </w:r>
      <w:r w:rsidR="00AF3A56">
        <w:rPr>
          <w:rFonts w:ascii="Calibri" w:hAnsi="Calibri" w:cs="Calibri"/>
        </w:rPr>
        <w:t>5</w:t>
      </w:r>
    </w:p>
    <w:p w14:paraId="72121850"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7883F30A" w14:textId="723326D9" w:rsidR="00F24B5E" w:rsidRPr="00CD0724" w:rsidRDefault="00823EAD" w:rsidP="00CD0724">
      <w:pPr>
        <w:spacing w:after="0" w:line="240" w:lineRule="auto"/>
        <w:jc w:val="center"/>
        <w:rPr>
          <w:b/>
          <w:sz w:val="28"/>
        </w:rPr>
      </w:pPr>
      <w:r>
        <w:rPr>
          <w:b/>
          <w:sz w:val="28"/>
        </w:rPr>
        <w:t>ΔΕΛΤΙΟ ΤΥΠΟΥ</w:t>
      </w:r>
    </w:p>
    <w:p w14:paraId="6DEFDA5D" w14:textId="77777777" w:rsidR="00CD0724" w:rsidRDefault="00CD0724" w:rsidP="00CD0724">
      <w:pPr>
        <w:spacing w:after="0" w:line="240" w:lineRule="auto"/>
        <w:jc w:val="both"/>
      </w:pPr>
    </w:p>
    <w:p w14:paraId="5D8555CD" w14:textId="7A89BE45" w:rsidR="00CD0724" w:rsidRPr="00CD0724" w:rsidRDefault="00CD0724" w:rsidP="00CD0724">
      <w:pPr>
        <w:spacing w:after="0" w:line="240" w:lineRule="auto"/>
        <w:jc w:val="both"/>
        <w:rPr>
          <w:b/>
          <w:bCs/>
        </w:rPr>
      </w:pPr>
      <w:r w:rsidRPr="00CD0724">
        <w:rPr>
          <w:b/>
          <w:bCs/>
        </w:rPr>
        <w:t xml:space="preserve">Ομόφωνη απόφαση της ΠΕΔ Κρήτης για μη συμμετοχή στη συνάντηση με τον Υφυπουργό Υποδομών, </w:t>
      </w:r>
      <w:r w:rsidR="007F39CD">
        <w:rPr>
          <w:b/>
          <w:bCs/>
        </w:rPr>
        <w:t xml:space="preserve">με </w:t>
      </w:r>
      <w:r w:rsidRPr="00CD0724">
        <w:rPr>
          <w:b/>
          <w:bCs/>
        </w:rPr>
        <w:t xml:space="preserve">επίκεντρο το σπουδαίο Μνημείο </w:t>
      </w:r>
      <w:r w:rsidR="007F39CD">
        <w:rPr>
          <w:b/>
          <w:bCs/>
        </w:rPr>
        <w:t xml:space="preserve">στο λόφο </w:t>
      </w:r>
      <w:r w:rsidRPr="00CD0724">
        <w:rPr>
          <w:b/>
          <w:bCs/>
        </w:rPr>
        <w:t xml:space="preserve">της </w:t>
      </w:r>
      <w:proofErr w:type="spellStart"/>
      <w:r w:rsidRPr="00CD0724">
        <w:rPr>
          <w:b/>
          <w:bCs/>
        </w:rPr>
        <w:t>Παπούρας</w:t>
      </w:r>
      <w:proofErr w:type="spellEnd"/>
      <w:r w:rsidRPr="00CD0724">
        <w:rPr>
          <w:b/>
          <w:bCs/>
        </w:rPr>
        <w:t xml:space="preserve">- Η δήλωση του Δημάρχου </w:t>
      </w:r>
      <w:proofErr w:type="spellStart"/>
      <w:r w:rsidRPr="00CD0724">
        <w:rPr>
          <w:b/>
          <w:bCs/>
        </w:rPr>
        <w:t>Μινώα</w:t>
      </w:r>
      <w:proofErr w:type="spellEnd"/>
      <w:r w:rsidRPr="00CD0724">
        <w:rPr>
          <w:b/>
          <w:bCs/>
        </w:rPr>
        <w:t xml:space="preserve"> Πεδιάδας </w:t>
      </w:r>
      <w:r w:rsidRPr="00CD0724">
        <w:rPr>
          <w:b/>
          <w:bCs/>
        </w:rPr>
        <w:t xml:space="preserve">Βασίλη </w:t>
      </w:r>
      <w:proofErr w:type="spellStart"/>
      <w:r w:rsidRPr="00CD0724">
        <w:rPr>
          <w:b/>
          <w:bCs/>
        </w:rPr>
        <w:t>Κεγκέρογλου</w:t>
      </w:r>
      <w:proofErr w:type="spellEnd"/>
    </w:p>
    <w:p w14:paraId="1B2B9656" w14:textId="77777777" w:rsidR="00CD0724" w:rsidRDefault="00CD0724" w:rsidP="00CD0724">
      <w:pPr>
        <w:spacing w:after="0" w:line="240" w:lineRule="auto"/>
        <w:jc w:val="both"/>
      </w:pPr>
    </w:p>
    <w:p w14:paraId="25990C09" w14:textId="02C81C54" w:rsidR="00CD0724" w:rsidRDefault="00CD0724" w:rsidP="00CD0724">
      <w:pPr>
        <w:spacing w:after="0" w:line="240" w:lineRule="auto"/>
        <w:jc w:val="both"/>
      </w:pPr>
      <w:r>
        <w:t xml:space="preserve">Ο Δήμαρχος </w:t>
      </w:r>
      <w:proofErr w:type="spellStart"/>
      <w:r>
        <w:t>Μινώα</w:t>
      </w:r>
      <w:proofErr w:type="spellEnd"/>
      <w:r>
        <w:t xml:space="preserve"> Πεδιάδας Βασίλης </w:t>
      </w:r>
      <w:proofErr w:type="spellStart"/>
      <w:r>
        <w:t>Κεγκ</w:t>
      </w:r>
      <w:r>
        <w:t>έ</w:t>
      </w:r>
      <w:r>
        <w:t>ρογλου</w:t>
      </w:r>
      <w:proofErr w:type="spellEnd"/>
      <w:r>
        <w:t>,</w:t>
      </w:r>
      <w:r>
        <w:t xml:space="preserve"> προχώρησε σε </w:t>
      </w:r>
      <w:r>
        <w:t>ανάρτηση</w:t>
      </w:r>
      <w:r>
        <w:t xml:space="preserve"> στα μέσα κοινωνικής </w:t>
      </w:r>
      <w:r>
        <w:t>δικτύωσης</w:t>
      </w:r>
      <w:r>
        <w:t xml:space="preserve">, </w:t>
      </w:r>
      <w:r>
        <w:t>σχετικά</w:t>
      </w:r>
      <w:r>
        <w:t xml:space="preserve"> με την απόφαση του ΔΣ της ΠΕΔ Κρήτης για το σπουδαίο Μνημείο στο λό</w:t>
      </w:r>
      <w:r>
        <w:t>φ</w:t>
      </w:r>
      <w:r>
        <w:t xml:space="preserve">ο της </w:t>
      </w:r>
      <w:proofErr w:type="spellStart"/>
      <w:r>
        <w:t>Παπούρας</w:t>
      </w:r>
      <w:proofErr w:type="spellEnd"/>
      <w:r>
        <w:t>.</w:t>
      </w:r>
    </w:p>
    <w:p w14:paraId="7B6F7E9F" w14:textId="77777777" w:rsidR="00CD0724" w:rsidRDefault="00CD0724" w:rsidP="00CD0724">
      <w:pPr>
        <w:spacing w:after="0" w:line="240" w:lineRule="auto"/>
        <w:jc w:val="both"/>
      </w:pPr>
    </w:p>
    <w:p w14:paraId="1534F24E" w14:textId="155644A5" w:rsidR="00CD0724" w:rsidRPr="00CD0724" w:rsidRDefault="00CD0724" w:rsidP="00CD0724">
      <w:pPr>
        <w:spacing w:after="0" w:line="240" w:lineRule="auto"/>
        <w:jc w:val="both"/>
        <w:rPr>
          <w:b/>
          <w:bCs/>
        </w:rPr>
      </w:pPr>
      <w:r>
        <w:rPr>
          <w:b/>
          <w:bCs/>
        </w:rPr>
        <w:t xml:space="preserve">Όπως </w:t>
      </w:r>
      <w:r w:rsidR="00F60E5E">
        <w:rPr>
          <w:b/>
          <w:bCs/>
        </w:rPr>
        <w:t>ανέφερε</w:t>
      </w:r>
      <w:r w:rsidRPr="00CD0724">
        <w:rPr>
          <w:b/>
          <w:bCs/>
        </w:rPr>
        <w:t xml:space="preserve">: </w:t>
      </w:r>
    </w:p>
    <w:p w14:paraId="241084CA" w14:textId="77777777" w:rsidR="00CD0724" w:rsidRDefault="00CD0724" w:rsidP="00CD0724">
      <w:pPr>
        <w:spacing w:after="0" w:line="240" w:lineRule="auto"/>
        <w:jc w:val="both"/>
      </w:pPr>
    </w:p>
    <w:p w14:paraId="7F59934B" w14:textId="1A90B0B1" w:rsidR="00CD0724" w:rsidRDefault="00CD0724" w:rsidP="00CD0724">
      <w:pPr>
        <w:spacing w:after="0" w:line="240" w:lineRule="auto"/>
        <w:jc w:val="both"/>
      </w:pPr>
      <w:r>
        <w:t>«</w:t>
      </w:r>
      <w:r w:rsidRPr="00CD0724">
        <w:rPr>
          <w:i/>
          <w:iCs/>
        </w:rPr>
        <w:t>Η σημαντική απόφαση της ΠΕΔ Κρήτης θα συμβάλλει σε λύση εκεί που το Υπουργείο Υποδομών επιμένει σε επιβολή αποφάσεων</w:t>
      </w:r>
      <w:r>
        <w:rPr>
          <w:i/>
          <w:iCs/>
        </w:rPr>
        <w:t>,</w:t>
      </w:r>
      <w:r w:rsidRPr="00CD0724">
        <w:rPr>
          <w:i/>
          <w:iCs/>
        </w:rPr>
        <w:t xml:space="preserve"> χωρίς να λαμβάνει υπόψιν, τις αποφάσεις των συλλογικών οργάνων της Κρήτης και ιδιαίτερα του Δήμου </w:t>
      </w:r>
      <w:proofErr w:type="spellStart"/>
      <w:r w:rsidRPr="00CD0724">
        <w:rPr>
          <w:i/>
          <w:iCs/>
        </w:rPr>
        <w:t>Μινώα</w:t>
      </w:r>
      <w:proofErr w:type="spellEnd"/>
      <w:r w:rsidRPr="00CD0724">
        <w:rPr>
          <w:i/>
          <w:iCs/>
        </w:rPr>
        <w:t xml:space="preserve"> Πεδιάδας</w:t>
      </w:r>
      <w:r>
        <w:t>»</w:t>
      </w:r>
      <w:r>
        <w:t xml:space="preserve">. </w:t>
      </w:r>
    </w:p>
    <w:p w14:paraId="4C5206A0" w14:textId="77777777" w:rsidR="00CD0724" w:rsidRDefault="00CD0724" w:rsidP="00CD0724">
      <w:pPr>
        <w:spacing w:after="0" w:line="240" w:lineRule="auto"/>
        <w:jc w:val="both"/>
      </w:pPr>
    </w:p>
    <w:p w14:paraId="2A749610" w14:textId="77777777" w:rsidR="00CD0724" w:rsidRPr="00CD0724" w:rsidRDefault="00CD0724" w:rsidP="00CD0724">
      <w:pPr>
        <w:spacing w:after="0" w:line="240" w:lineRule="auto"/>
        <w:jc w:val="both"/>
        <w:rPr>
          <w:b/>
          <w:bCs/>
        </w:rPr>
      </w:pPr>
      <w:r w:rsidRPr="00CD0724">
        <w:rPr>
          <w:b/>
          <w:bCs/>
        </w:rPr>
        <w:t>Συνοπτικά η απόφαση της ΠΕΔ:</w:t>
      </w:r>
    </w:p>
    <w:p w14:paraId="71474B23" w14:textId="432833BF" w:rsidR="00272ACF" w:rsidRPr="00676973" w:rsidRDefault="00CD0724" w:rsidP="00CD0724">
      <w:pPr>
        <w:spacing w:after="0" w:line="240" w:lineRule="auto"/>
        <w:jc w:val="both"/>
      </w:pPr>
      <w:r>
        <w:t>«</w:t>
      </w:r>
      <w:r w:rsidRPr="00CD0724">
        <w:rPr>
          <w:i/>
          <w:iCs/>
        </w:rPr>
        <w:t xml:space="preserve">Το ΔΣ της ΠΕΔ Κρήτης, αποφάσισε ότι δεν θα συμμετάσχει στην εκδήλωση ανακοινώσεων που προγραμματίζεται στο Αεροδρόμιο </w:t>
      </w:r>
      <w:proofErr w:type="spellStart"/>
      <w:r w:rsidRPr="00CD0724">
        <w:rPr>
          <w:i/>
          <w:iCs/>
        </w:rPr>
        <w:t>Καστελλίου</w:t>
      </w:r>
      <w:proofErr w:type="spellEnd"/>
      <w:r w:rsidRPr="00CD0724">
        <w:rPr>
          <w:i/>
          <w:iCs/>
        </w:rPr>
        <w:t xml:space="preserve"> για το σπουδαίο Μνημείο της </w:t>
      </w:r>
      <w:proofErr w:type="spellStart"/>
      <w:r w:rsidRPr="00CD0724">
        <w:rPr>
          <w:i/>
          <w:iCs/>
        </w:rPr>
        <w:t>Παπούρας</w:t>
      </w:r>
      <w:proofErr w:type="spellEnd"/>
      <w:r w:rsidRPr="00CD0724">
        <w:rPr>
          <w:i/>
          <w:iCs/>
        </w:rPr>
        <w:t>, το Σάββατο 13.30 το μεσημέρι</w:t>
      </w:r>
      <w:r>
        <w:rPr>
          <w:i/>
          <w:iCs/>
        </w:rPr>
        <w:t xml:space="preserve"> </w:t>
      </w:r>
      <w:r w:rsidRPr="00CD0724">
        <w:rPr>
          <w:i/>
          <w:iCs/>
        </w:rPr>
        <w:t xml:space="preserve">και ζητά από το </w:t>
      </w:r>
      <w:r>
        <w:rPr>
          <w:i/>
          <w:iCs/>
        </w:rPr>
        <w:t>Υ</w:t>
      </w:r>
      <w:r w:rsidRPr="00CD0724">
        <w:rPr>
          <w:i/>
          <w:iCs/>
        </w:rPr>
        <w:t xml:space="preserve">πουργείο </w:t>
      </w:r>
      <w:r>
        <w:rPr>
          <w:i/>
          <w:iCs/>
        </w:rPr>
        <w:t>Υ</w:t>
      </w:r>
      <w:r w:rsidRPr="00CD0724">
        <w:rPr>
          <w:i/>
          <w:iCs/>
        </w:rPr>
        <w:t xml:space="preserve">ποδομών να προχωρήσει σε επί της ουσίας διαβούλευση με το Δήμο </w:t>
      </w:r>
      <w:proofErr w:type="spellStart"/>
      <w:r w:rsidRPr="00CD0724">
        <w:rPr>
          <w:i/>
          <w:iCs/>
        </w:rPr>
        <w:t>Μινώα</w:t>
      </w:r>
      <w:proofErr w:type="spellEnd"/>
      <w:r w:rsidRPr="00CD0724">
        <w:rPr>
          <w:i/>
          <w:iCs/>
        </w:rPr>
        <w:t xml:space="preserve"> Πεδιάδας με βάση τις ομόφωνες αποφάσεις του </w:t>
      </w:r>
      <w:r>
        <w:rPr>
          <w:i/>
          <w:iCs/>
        </w:rPr>
        <w:t xml:space="preserve">Δημοτικού Συμβουλίου </w:t>
      </w:r>
      <w:r w:rsidRPr="00CD0724">
        <w:rPr>
          <w:i/>
          <w:iCs/>
        </w:rPr>
        <w:t xml:space="preserve">του Δήμου </w:t>
      </w:r>
      <w:proofErr w:type="spellStart"/>
      <w:r w:rsidRPr="00CD0724">
        <w:rPr>
          <w:i/>
          <w:iCs/>
        </w:rPr>
        <w:t>Μινώα</w:t>
      </w:r>
      <w:proofErr w:type="spellEnd"/>
      <w:r w:rsidRPr="00CD0724">
        <w:rPr>
          <w:i/>
          <w:iCs/>
        </w:rPr>
        <w:t xml:space="preserve"> Πεδιάδας, του Περιφερειακού Συμβουλίου Κρήτης, του Δ</w:t>
      </w:r>
      <w:r>
        <w:rPr>
          <w:i/>
          <w:iCs/>
        </w:rPr>
        <w:t>.</w:t>
      </w:r>
      <w:r w:rsidRPr="00CD0724">
        <w:rPr>
          <w:i/>
          <w:iCs/>
        </w:rPr>
        <w:t>Σ της ΠΕΔ και όλων σχεδόν των Δ</w:t>
      </w:r>
      <w:r>
        <w:rPr>
          <w:i/>
          <w:iCs/>
        </w:rPr>
        <w:t xml:space="preserve">ημοτικών </w:t>
      </w:r>
      <w:r w:rsidRPr="00CD0724">
        <w:rPr>
          <w:i/>
          <w:iCs/>
        </w:rPr>
        <w:t>Σ</w:t>
      </w:r>
      <w:r>
        <w:rPr>
          <w:i/>
          <w:iCs/>
        </w:rPr>
        <w:t>υμβουλίων</w:t>
      </w:r>
      <w:r w:rsidRPr="00CD0724">
        <w:rPr>
          <w:i/>
          <w:iCs/>
        </w:rPr>
        <w:t xml:space="preserve"> των Δήμων της Κρήτης για την προστασία και ανάδειξη του Μνημείου αλλά και την μελέτη εναλλακτικών θέσεων τοποθέτησης των ραντάρ σε άλλο κατάλληλο λόφο.  Μετά την ολοκλήρωση της διαβούλευσης αυτής με το Δήμο </w:t>
      </w:r>
      <w:proofErr w:type="spellStart"/>
      <w:r w:rsidRPr="00CD0724">
        <w:rPr>
          <w:i/>
          <w:iCs/>
        </w:rPr>
        <w:t>Μινώα</w:t>
      </w:r>
      <w:proofErr w:type="spellEnd"/>
      <w:r w:rsidRPr="00CD0724">
        <w:rPr>
          <w:i/>
          <w:iCs/>
        </w:rPr>
        <w:t xml:space="preserve"> Πεδιάδας, ευχαρίστως θα συμμετάσχει σε οποιαδήποτε εκδήλωση για το θέμα</w:t>
      </w:r>
      <w:r>
        <w:t>».</w:t>
      </w:r>
    </w:p>
    <w:sectPr w:rsidR="00272ACF" w:rsidRPr="00676973" w:rsidSect="00D3558A">
      <w:headerReference w:type="even" r:id="rId8"/>
      <w:headerReference w:type="default" r:id="rId9"/>
      <w:footerReference w:type="even" r:id="rId10"/>
      <w:footerReference w:type="default" r:id="rId11"/>
      <w:headerReference w:type="first" r:id="rId12"/>
      <w:footerReference w:type="first" r:id="rId13"/>
      <w:pgSz w:w="11906" w:h="16838"/>
      <w:pgMar w:top="1440" w:right="1474" w:bottom="144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4D0A2" w14:textId="77777777" w:rsidR="006B0E67" w:rsidRDefault="006B0E67" w:rsidP="00823EAD">
      <w:pPr>
        <w:spacing w:after="0" w:line="240" w:lineRule="auto"/>
      </w:pPr>
      <w:r>
        <w:separator/>
      </w:r>
    </w:p>
  </w:endnote>
  <w:endnote w:type="continuationSeparator" w:id="0">
    <w:p w14:paraId="48175ECA" w14:textId="77777777" w:rsidR="006B0E67" w:rsidRDefault="006B0E67"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C3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D595"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2D2A9A5C" w14:textId="77777777"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6707E1B"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34A2C4F9"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95F2"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2657" w14:textId="77777777" w:rsidR="006B0E67" w:rsidRDefault="006B0E67" w:rsidP="00823EAD">
      <w:pPr>
        <w:spacing w:after="0" w:line="240" w:lineRule="auto"/>
      </w:pPr>
      <w:r>
        <w:separator/>
      </w:r>
    </w:p>
  </w:footnote>
  <w:footnote w:type="continuationSeparator" w:id="0">
    <w:p w14:paraId="6D6DC113" w14:textId="77777777" w:rsidR="006B0E67" w:rsidRDefault="006B0E67"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CDF4"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E3F5"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AF41"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17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6275C"/>
    <w:rsid w:val="00062960"/>
    <w:rsid w:val="00091AFD"/>
    <w:rsid w:val="000A3DDD"/>
    <w:rsid w:val="000A733B"/>
    <w:rsid w:val="000C124F"/>
    <w:rsid w:val="000C17E3"/>
    <w:rsid w:val="000C7EF8"/>
    <w:rsid w:val="000D5B9E"/>
    <w:rsid w:val="000F54B6"/>
    <w:rsid w:val="00112BFE"/>
    <w:rsid w:val="001273E0"/>
    <w:rsid w:val="00151922"/>
    <w:rsid w:val="00151AA7"/>
    <w:rsid w:val="00163216"/>
    <w:rsid w:val="00163BCA"/>
    <w:rsid w:val="00167E95"/>
    <w:rsid w:val="001C5882"/>
    <w:rsid w:val="001D0626"/>
    <w:rsid w:val="001D1997"/>
    <w:rsid w:val="001E0178"/>
    <w:rsid w:val="001E390C"/>
    <w:rsid w:val="00206866"/>
    <w:rsid w:val="00217E37"/>
    <w:rsid w:val="0025091A"/>
    <w:rsid w:val="00251599"/>
    <w:rsid w:val="00254D42"/>
    <w:rsid w:val="0025746A"/>
    <w:rsid w:val="00272ACF"/>
    <w:rsid w:val="00290E6A"/>
    <w:rsid w:val="002A7EF1"/>
    <w:rsid w:val="002C0630"/>
    <w:rsid w:val="002C6303"/>
    <w:rsid w:val="002D40D1"/>
    <w:rsid w:val="002D49A1"/>
    <w:rsid w:val="002D5686"/>
    <w:rsid w:val="002F7002"/>
    <w:rsid w:val="00301083"/>
    <w:rsid w:val="00304AF6"/>
    <w:rsid w:val="00305DAF"/>
    <w:rsid w:val="00343B2A"/>
    <w:rsid w:val="003526CB"/>
    <w:rsid w:val="0037276A"/>
    <w:rsid w:val="003770ED"/>
    <w:rsid w:val="003B30BA"/>
    <w:rsid w:val="003C2B31"/>
    <w:rsid w:val="00407A52"/>
    <w:rsid w:val="00420869"/>
    <w:rsid w:val="00423A20"/>
    <w:rsid w:val="00423ED6"/>
    <w:rsid w:val="004434B7"/>
    <w:rsid w:val="0044530E"/>
    <w:rsid w:val="00470FFF"/>
    <w:rsid w:val="00474FD8"/>
    <w:rsid w:val="00475FE0"/>
    <w:rsid w:val="00480925"/>
    <w:rsid w:val="00497FFE"/>
    <w:rsid w:val="004A3405"/>
    <w:rsid w:val="004A7D21"/>
    <w:rsid w:val="004B0B3E"/>
    <w:rsid w:val="004D2999"/>
    <w:rsid w:val="004D6B02"/>
    <w:rsid w:val="004E1135"/>
    <w:rsid w:val="004F59FA"/>
    <w:rsid w:val="00504EDE"/>
    <w:rsid w:val="00507F17"/>
    <w:rsid w:val="00510B00"/>
    <w:rsid w:val="0051373E"/>
    <w:rsid w:val="00516D2D"/>
    <w:rsid w:val="00517D93"/>
    <w:rsid w:val="00530C87"/>
    <w:rsid w:val="0053107E"/>
    <w:rsid w:val="00531119"/>
    <w:rsid w:val="00531D6B"/>
    <w:rsid w:val="00536693"/>
    <w:rsid w:val="005428AF"/>
    <w:rsid w:val="00554A64"/>
    <w:rsid w:val="0057625A"/>
    <w:rsid w:val="005806DE"/>
    <w:rsid w:val="00594137"/>
    <w:rsid w:val="005B326C"/>
    <w:rsid w:val="005B41F2"/>
    <w:rsid w:val="005C0013"/>
    <w:rsid w:val="005C1B4A"/>
    <w:rsid w:val="005D7379"/>
    <w:rsid w:val="00607A24"/>
    <w:rsid w:val="00611896"/>
    <w:rsid w:val="0064174D"/>
    <w:rsid w:val="00657427"/>
    <w:rsid w:val="00670489"/>
    <w:rsid w:val="00676973"/>
    <w:rsid w:val="00695290"/>
    <w:rsid w:val="006957D8"/>
    <w:rsid w:val="006B0E67"/>
    <w:rsid w:val="006B23DE"/>
    <w:rsid w:val="006B43AD"/>
    <w:rsid w:val="006D5476"/>
    <w:rsid w:val="006D6B58"/>
    <w:rsid w:val="006F208A"/>
    <w:rsid w:val="006F512A"/>
    <w:rsid w:val="00700044"/>
    <w:rsid w:val="00721B7F"/>
    <w:rsid w:val="007251B9"/>
    <w:rsid w:val="00733CA5"/>
    <w:rsid w:val="00736A96"/>
    <w:rsid w:val="00736F82"/>
    <w:rsid w:val="0075134D"/>
    <w:rsid w:val="007814EF"/>
    <w:rsid w:val="0078700F"/>
    <w:rsid w:val="007A1295"/>
    <w:rsid w:val="007A3BFE"/>
    <w:rsid w:val="007C0E8C"/>
    <w:rsid w:val="007C1B2D"/>
    <w:rsid w:val="007C3332"/>
    <w:rsid w:val="007D195E"/>
    <w:rsid w:val="007F32DB"/>
    <w:rsid w:val="007F39CD"/>
    <w:rsid w:val="00800F7A"/>
    <w:rsid w:val="008014D8"/>
    <w:rsid w:val="0080173E"/>
    <w:rsid w:val="00803908"/>
    <w:rsid w:val="0081004D"/>
    <w:rsid w:val="00811721"/>
    <w:rsid w:val="00823EAD"/>
    <w:rsid w:val="00831092"/>
    <w:rsid w:val="00831649"/>
    <w:rsid w:val="008522E6"/>
    <w:rsid w:val="0085347D"/>
    <w:rsid w:val="00881202"/>
    <w:rsid w:val="008907D2"/>
    <w:rsid w:val="008B2D77"/>
    <w:rsid w:val="008B68D7"/>
    <w:rsid w:val="008C101E"/>
    <w:rsid w:val="008C6907"/>
    <w:rsid w:val="008D048D"/>
    <w:rsid w:val="008D07D4"/>
    <w:rsid w:val="008D080B"/>
    <w:rsid w:val="008E0F75"/>
    <w:rsid w:val="008F131D"/>
    <w:rsid w:val="008F5FFE"/>
    <w:rsid w:val="008F613E"/>
    <w:rsid w:val="00905DF7"/>
    <w:rsid w:val="00912B06"/>
    <w:rsid w:val="00940BDA"/>
    <w:rsid w:val="00952DCB"/>
    <w:rsid w:val="00962F60"/>
    <w:rsid w:val="009819C9"/>
    <w:rsid w:val="009826A5"/>
    <w:rsid w:val="00990A89"/>
    <w:rsid w:val="00991E9B"/>
    <w:rsid w:val="009929A0"/>
    <w:rsid w:val="009A60D7"/>
    <w:rsid w:val="009C57C6"/>
    <w:rsid w:val="009D5565"/>
    <w:rsid w:val="00A10652"/>
    <w:rsid w:val="00A16B0B"/>
    <w:rsid w:val="00A323FD"/>
    <w:rsid w:val="00A34C03"/>
    <w:rsid w:val="00A363EC"/>
    <w:rsid w:val="00A37B5C"/>
    <w:rsid w:val="00A52AFD"/>
    <w:rsid w:val="00A90FD5"/>
    <w:rsid w:val="00AB1959"/>
    <w:rsid w:val="00AB7F63"/>
    <w:rsid w:val="00AC2F67"/>
    <w:rsid w:val="00AD1BAE"/>
    <w:rsid w:val="00AE024A"/>
    <w:rsid w:val="00AE3879"/>
    <w:rsid w:val="00AF3A56"/>
    <w:rsid w:val="00AF6236"/>
    <w:rsid w:val="00B27721"/>
    <w:rsid w:val="00B31EE4"/>
    <w:rsid w:val="00B36AA1"/>
    <w:rsid w:val="00B44240"/>
    <w:rsid w:val="00B477DC"/>
    <w:rsid w:val="00B727CF"/>
    <w:rsid w:val="00B7393B"/>
    <w:rsid w:val="00BC2CA8"/>
    <w:rsid w:val="00BD3979"/>
    <w:rsid w:val="00BF7643"/>
    <w:rsid w:val="00C22597"/>
    <w:rsid w:val="00C31464"/>
    <w:rsid w:val="00C35771"/>
    <w:rsid w:val="00C77F32"/>
    <w:rsid w:val="00C80041"/>
    <w:rsid w:val="00C93D18"/>
    <w:rsid w:val="00CA58EF"/>
    <w:rsid w:val="00CA5CE9"/>
    <w:rsid w:val="00CA6E7D"/>
    <w:rsid w:val="00CD0724"/>
    <w:rsid w:val="00CD2B5B"/>
    <w:rsid w:val="00CD3404"/>
    <w:rsid w:val="00CD54C6"/>
    <w:rsid w:val="00CE3EEC"/>
    <w:rsid w:val="00CF1ABA"/>
    <w:rsid w:val="00D02920"/>
    <w:rsid w:val="00D100E4"/>
    <w:rsid w:val="00D12F62"/>
    <w:rsid w:val="00D3558A"/>
    <w:rsid w:val="00D53D2C"/>
    <w:rsid w:val="00D674A0"/>
    <w:rsid w:val="00D67FF3"/>
    <w:rsid w:val="00D80A8E"/>
    <w:rsid w:val="00D82F68"/>
    <w:rsid w:val="00D949B3"/>
    <w:rsid w:val="00DA2640"/>
    <w:rsid w:val="00DC37DC"/>
    <w:rsid w:val="00DF207A"/>
    <w:rsid w:val="00E075DA"/>
    <w:rsid w:val="00E200F6"/>
    <w:rsid w:val="00E23492"/>
    <w:rsid w:val="00E3118F"/>
    <w:rsid w:val="00E40B56"/>
    <w:rsid w:val="00E45E7D"/>
    <w:rsid w:val="00E60371"/>
    <w:rsid w:val="00E60C4D"/>
    <w:rsid w:val="00E63FF7"/>
    <w:rsid w:val="00E65B52"/>
    <w:rsid w:val="00E66CB6"/>
    <w:rsid w:val="00E73E18"/>
    <w:rsid w:val="00EB1AF0"/>
    <w:rsid w:val="00EB2755"/>
    <w:rsid w:val="00EB417E"/>
    <w:rsid w:val="00EB64D1"/>
    <w:rsid w:val="00EE290A"/>
    <w:rsid w:val="00EE333E"/>
    <w:rsid w:val="00EF404A"/>
    <w:rsid w:val="00F073F9"/>
    <w:rsid w:val="00F2460A"/>
    <w:rsid w:val="00F24B5E"/>
    <w:rsid w:val="00F32BD4"/>
    <w:rsid w:val="00F53AB2"/>
    <w:rsid w:val="00F57201"/>
    <w:rsid w:val="00F60E5E"/>
    <w:rsid w:val="00FA118F"/>
    <w:rsid w:val="00FA65E9"/>
    <w:rsid w:val="00FB3EAC"/>
    <w:rsid w:val="00FC2325"/>
    <w:rsid w:val="00FD3B2E"/>
    <w:rsid w:val="00FE75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D0F6F"/>
  <w15:docId w15:val="{131EB7EC-AAC6-49E3-AA64-84150BB1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customStyle="1" w:styleId="10">
    <w:name w:val="Ανεπίλυτη αναφορά1"/>
    <w:basedOn w:val="a0"/>
    <w:uiPriority w:val="99"/>
    <w:semiHidden/>
    <w:unhideWhenUsed/>
    <w:rsid w:val="00272ACF"/>
    <w:rPr>
      <w:color w:val="605E5C"/>
      <w:shd w:val="clear" w:color="auto" w:fill="E1DFDD"/>
    </w:rPr>
  </w:style>
  <w:style w:type="character" w:styleId="a6">
    <w:name w:val="Strong"/>
    <w:basedOn w:val="a0"/>
    <w:uiPriority w:val="22"/>
    <w:qFormat/>
    <w:rsid w:val="00CD2B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903366928">
      <w:bodyDiv w:val="1"/>
      <w:marLeft w:val="0"/>
      <w:marRight w:val="0"/>
      <w:marTop w:val="0"/>
      <w:marBottom w:val="0"/>
      <w:divBdr>
        <w:top w:val="none" w:sz="0" w:space="0" w:color="auto"/>
        <w:left w:val="none" w:sz="0" w:space="0" w:color="auto"/>
        <w:bottom w:val="none" w:sz="0" w:space="0" w:color="auto"/>
        <w:right w:val="none" w:sz="0" w:space="0" w:color="auto"/>
      </w:divBdr>
      <w:divsChild>
        <w:div w:id="340745604">
          <w:marLeft w:val="0"/>
          <w:marRight w:val="0"/>
          <w:marTop w:val="0"/>
          <w:marBottom w:val="0"/>
          <w:divBdr>
            <w:top w:val="none" w:sz="0" w:space="0" w:color="auto"/>
            <w:left w:val="none" w:sz="0" w:space="0" w:color="auto"/>
            <w:bottom w:val="none" w:sz="0" w:space="0" w:color="auto"/>
            <w:right w:val="none" w:sz="0" w:space="0" w:color="auto"/>
          </w:divBdr>
          <w:divsChild>
            <w:div w:id="1998337234">
              <w:marLeft w:val="0"/>
              <w:marRight w:val="0"/>
              <w:marTop w:val="0"/>
              <w:marBottom w:val="0"/>
              <w:divBdr>
                <w:top w:val="none" w:sz="0" w:space="0" w:color="auto"/>
                <w:left w:val="none" w:sz="0" w:space="0" w:color="auto"/>
                <w:bottom w:val="none" w:sz="0" w:space="0" w:color="auto"/>
                <w:right w:val="none" w:sz="0" w:space="0" w:color="auto"/>
              </w:divBdr>
            </w:div>
            <w:div w:id="36394868">
              <w:marLeft w:val="0"/>
              <w:marRight w:val="0"/>
              <w:marTop w:val="0"/>
              <w:marBottom w:val="0"/>
              <w:divBdr>
                <w:top w:val="none" w:sz="0" w:space="0" w:color="auto"/>
                <w:left w:val="none" w:sz="0" w:space="0" w:color="auto"/>
                <w:bottom w:val="none" w:sz="0" w:space="0" w:color="auto"/>
                <w:right w:val="none" w:sz="0" w:space="0" w:color="auto"/>
              </w:divBdr>
            </w:div>
          </w:divsChild>
        </w:div>
        <w:div w:id="877544876">
          <w:marLeft w:val="0"/>
          <w:marRight w:val="0"/>
          <w:marTop w:val="120"/>
          <w:marBottom w:val="0"/>
          <w:divBdr>
            <w:top w:val="none" w:sz="0" w:space="0" w:color="auto"/>
            <w:left w:val="none" w:sz="0" w:space="0" w:color="auto"/>
            <w:bottom w:val="none" w:sz="0" w:space="0" w:color="auto"/>
            <w:right w:val="none" w:sz="0" w:space="0" w:color="auto"/>
          </w:divBdr>
          <w:divsChild>
            <w:div w:id="611476465">
              <w:marLeft w:val="0"/>
              <w:marRight w:val="0"/>
              <w:marTop w:val="0"/>
              <w:marBottom w:val="0"/>
              <w:divBdr>
                <w:top w:val="none" w:sz="0" w:space="0" w:color="auto"/>
                <w:left w:val="none" w:sz="0" w:space="0" w:color="auto"/>
                <w:bottom w:val="none" w:sz="0" w:space="0" w:color="auto"/>
                <w:right w:val="none" w:sz="0" w:space="0" w:color="auto"/>
              </w:divBdr>
            </w:div>
          </w:divsChild>
        </w:div>
        <w:div w:id="891421972">
          <w:marLeft w:val="0"/>
          <w:marRight w:val="0"/>
          <w:marTop w:val="120"/>
          <w:marBottom w:val="0"/>
          <w:divBdr>
            <w:top w:val="none" w:sz="0" w:space="0" w:color="auto"/>
            <w:left w:val="none" w:sz="0" w:space="0" w:color="auto"/>
            <w:bottom w:val="none" w:sz="0" w:space="0" w:color="auto"/>
            <w:right w:val="none" w:sz="0" w:space="0" w:color="auto"/>
          </w:divBdr>
          <w:divsChild>
            <w:div w:id="23093343">
              <w:marLeft w:val="0"/>
              <w:marRight w:val="0"/>
              <w:marTop w:val="0"/>
              <w:marBottom w:val="0"/>
              <w:divBdr>
                <w:top w:val="none" w:sz="0" w:space="0" w:color="auto"/>
                <w:left w:val="none" w:sz="0" w:space="0" w:color="auto"/>
                <w:bottom w:val="none" w:sz="0" w:space="0" w:color="auto"/>
                <w:right w:val="none" w:sz="0" w:space="0" w:color="auto"/>
              </w:divBdr>
            </w:div>
          </w:divsChild>
        </w:div>
        <w:div w:id="341250108">
          <w:marLeft w:val="0"/>
          <w:marRight w:val="0"/>
          <w:marTop w:val="120"/>
          <w:marBottom w:val="0"/>
          <w:divBdr>
            <w:top w:val="none" w:sz="0" w:space="0" w:color="auto"/>
            <w:left w:val="none" w:sz="0" w:space="0" w:color="auto"/>
            <w:bottom w:val="none" w:sz="0" w:space="0" w:color="auto"/>
            <w:right w:val="none" w:sz="0" w:space="0" w:color="auto"/>
          </w:divBdr>
          <w:divsChild>
            <w:div w:id="1704861355">
              <w:marLeft w:val="0"/>
              <w:marRight w:val="0"/>
              <w:marTop w:val="0"/>
              <w:marBottom w:val="0"/>
              <w:divBdr>
                <w:top w:val="none" w:sz="0" w:space="0" w:color="auto"/>
                <w:left w:val="none" w:sz="0" w:space="0" w:color="auto"/>
                <w:bottom w:val="none" w:sz="0" w:space="0" w:color="auto"/>
                <w:right w:val="none" w:sz="0" w:space="0" w:color="auto"/>
              </w:divBdr>
            </w:div>
          </w:divsChild>
        </w:div>
        <w:div w:id="1268343608">
          <w:marLeft w:val="0"/>
          <w:marRight w:val="0"/>
          <w:marTop w:val="120"/>
          <w:marBottom w:val="0"/>
          <w:divBdr>
            <w:top w:val="none" w:sz="0" w:space="0" w:color="auto"/>
            <w:left w:val="none" w:sz="0" w:space="0" w:color="auto"/>
            <w:bottom w:val="none" w:sz="0" w:space="0" w:color="auto"/>
            <w:right w:val="none" w:sz="0" w:space="0" w:color="auto"/>
          </w:divBdr>
          <w:divsChild>
            <w:div w:id="17440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1</TotalTime>
  <Pages>1</Pages>
  <Words>234</Words>
  <Characters>1265</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1497</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2025-09-26T11:18:00Z</cp:lastPrinted>
  <dcterms:created xsi:type="dcterms:W3CDTF">2025-10-01T14:44:00Z</dcterms:created>
  <dcterms:modified xsi:type="dcterms:W3CDTF">2025-10-01T14:44:00Z</dcterms:modified>
</cp:coreProperties>
</file>