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044B0D4"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407F1F">
        <w:rPr>
          <w:rFonts w:ascii="Calibri" w:hAnsi="Calibri" w:cs="Calibri"/>
        </w:rPr>
        <w:t>22</w:t>
      </w:r>
      <w:r w:rsidRPr="009F22DF">
        <w:rPr>
          <w:rFonts w:ascii="Calibri" w:hAnsi="Calibri" w:cs="Calibri"/>
        </w:rPr>
        <w:t>/</w:t>
      </w:r>
      <w:r w:rsidR="008F3CE8">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98CBC80" w14:textId="77777777" w:rsidR="00407F1F" w:rsidRDefault="00407F1F" w:rsidP="00C75DF8">
      <w:pPr>
        <w:spacing w:after="0" w:line="240" w:lineRule="auto"/>
        <w:jc w:val="center"/>
        <w:rPr>
          <w:b/>
          <w:sz w:val="28"/>
        </w:rPr>
      </w:pPr>
    </w:p>
    <w:p w14:paraId="0EA61CE5" w14:textId="76BDA5D0" w:rsidR="00407F1F" w:rsidRDefault="00407F1F" w:rsidP="00C75DF8">
      <w:pPr>
        <w:spacing w:after="0" w:line="240" w:lineRule="auto"/>
        <w:jc w:val="center"/>
        <w:rPr>
          <w:b/>
          <w:sz w:val="28"/>
        </w:rPr>
      </w:pPr>
      <w:r>
        <w:rPr>
          <w:b/>
          <w:sz w:val="28"/>
        </w:rPr>
        <w:t>Διευκριν</w:t>
      </w:r>
      <w:r w:rsidR="00242715">
        <w:rPr>
          <w:b/>
          <w:sz w:val="28"/>
        </w:rPr>
        <w:t>ί</w:t>
      </w:r>
      <w:r>
        <w:rPr>
          <w:b/>
          <w:sz w:val="28"/>
        </w:rPr>
        <w:t>σεις για το τέλος καθαριότητας κοιμητηρίων</w:t>
      </w:r>
    </w:p>
    <w:p w14:paraId="3D6B5E7D" w14:textId="77777777" w:rsidR="007411A8" w:rsidRDefault="007411A8" w:rsidP="00C75DF8">
      <w:pPr>
        <w:spacing w:after="0" w:line="240" w:lineRule="auto"/>
        <w:jc w:val="center"/>
        <w:rPr>
          <w:b/>
          <w:sz w:val="28"/>
        </w:rPr>
      </w:pPr>
    </w:p>
    <w:p w14:paraId="0F162071" w14:textId="77247C37" w:rsidR="008F3CE8" w:rsidRDefault="00407F1F" w:rsidP="008F3CE8">
      <w:pPr>
        <w:spacing w:line="240" w:lineRule="auto"/>
        <w:jc w:val="both"/>
      </w:pPr>
      <w:r>
        <w:t>Σχετικά με τις ειδοποιήσεις που αποστέλλονται αυτές τις μέρες για το τέλος καθαριότητας κοιμητηρίων</w:t>
      </w:r>
      <w:r w:rsidR="00505BF1">
        <w:t xml:space="preserve"> και </w:t>
      </w:r>
      <w:r>
        <w:t>σ</w:t>
      </w:r>
      <w:r w:rsidR="008F3CE8">
        <w:t xml:space="preserve">ε εφαρμογή της 457/2011 απόφασης του Δημοτικού Συμβουλίου </w:t>
      </w:r>
      <w:proofErr w:type="spellStart"/>
      <w:r w:rsidR="008F3CE8">
        <w:t>Μινώα</w:t>
      </w:r>
      <w:proofErr w:type="spellEnd"/>
      <w:r w:rsidR="008F3CE8">
        <w:t xml:space="preserve"> Πεδιάδας</w:t>
      </w:r>
      <w:r w:rsidR="00505BF1">
        <w:t xml:space="preserve"> </w:t>
      </w:r>
      <w:r w:rsidR="008F3CE8">
        <w:t>καθώς και των μεταγενέστερων</w:t>
      </w:r>
      <w:r>
        <w:t xml:space="preserve"> αποφάσεων</w:t>
      </w:r>
      <w:r w:rsidR="008F3CE8">
        <w:t xml:space="preserve"> που ακολούθησαν</w:t>
      </w:r>
      <w:r>
        <w:t xml:space="preserve">, των προηγούμενων Δημοτικών Αρχών, </w:t>
      </w:r>
      <w:r w:rsidR="008F3CE8">
        <w:t>επιβλήθηκε</w:t>
      </w:r>
      <w:r>
        <w:t xml:space="preserve"> ε</w:t>
      </w:r>
      <w:r w:rsidR="008F3CE8">
        <w:t xml:space="preserve">τήσιο τέλος για την καθαριότητα των </w:t>
      </w:r>
      <w:r w:rsidR="00505BF1">
        <w:t>κοιμητηρίων</w:t>
      </w:r>
      <w:r w:rsidR="008F3CE8">
        <w:t xml:space="preserve"> που ανέρχεται στο ποσό 10 ευρώ για τους δημότες </w:t>
      </w:r>
      <w:proofErr w:type="spellStart"/>
      <w:r w:rsidR="008F3CE8">
        <w:t>Μινώα</w:t>
      </w:r>
      <w:proofErr w:type="spellEnd"/>
      <w:r w:rsidR="008F3CE8">
        <w:t xml:space="preserve"> Πεδιάδας. </w:t>
      </w:r>
    </w:p>
    <w:p w14:paraId="6C1219A2" w14:textId="4DBE38F3" w:rsidR="008F3CE8" w:rsidRDefault="008F3CE8" w:rsidP="008F3CE8">
      <w:pPr>
        <w:spacing w:line="240" w:lineRule="auto"/>
        <w:jc w:val="both"/>
      </w:pPr>
      <w:r>
        <w:t>Το ποσό αυτό ωστόσο, ουδέποτε εισπράχθηκε</w:t>
      </w:r>
      <w:r w:rsidR="00407F1F">
        <w:t xml:space="preserve"> για διάφορους λόγους όπως</w:t>
      </w:r>
      <w:r w:rsidR="00E2481A">
        <w:t>,</w:t>
      </w:r>
      <w:r w:rsidR="00407F1F">
        <w:t xml:space="preserve"> </w:t>
      </w:r>
      <w:r>
        <w:t xml:space="preserve">έλλειψη αναζήτησης επαρκών στοιχείων. </w:t>
      </w:r>
    </w:p>
    <w:p w14:paraId="5C8C6551" w14:textId="0DD23BCC" w:rsidR="008F3CE8" w:rsidRDefault="008F3CE8" w:rsidP="008F3CE8">
      <w:pPr>
        <w:spacing w:line="240" w:lineRule="auto"/>
        <w:jc w:val="both"/>
      </w:pPr>
      <w:r>
        <w:t>Λόγω συγκεκριμένης νομοθεσίας που ορίζει ότι τα έσοδα αναζητούνται εντός δεκαετίας αλλά και δεδομένων των πειθαρχικών ευθυνών που προκύπτουν τόσο για τους αιρετούς όσο και για τους υπαλλήλους λόγω τη αναζήτησης εσόδων</w:t>
      </w:r>
      <w:r w:rsidR="00505BF1">
        <w:t>,</w:t>
      </w:r>
      <w:r>
        <w:t xml:space="preserve"> ο Δήμος </w:t>
      </w:r>
      <w:proofErr w:type="spellStart"/>
      <w:r>
        <w:t>Μινώα</w:t>
      </w:r>
      <w:proofErr w:type="spellEnd"/>
      <w:r>
        <w:t xml:space="preserve"> Πεδιάδας μέσω της αρμόδιας υπηρεσίας προχωράει στη βεβαίωση και είσπραξη των καταλόγων συντηρήσεων κοιμητηρίων.</w:t>
      </w:r>
    </w:p>
    <w:p w14:paraId="55AD4B0E" w14:textId="176F1E73" w:rsidR="008F3CE8" w:rsidRDefault="00407F1F" w:rsidP="008F3CE8">
      <w:pPr>
        <w:spacing w:line="240" w:lineRule="auto"/>
        <w:jc w:val="both"/>
      </w:pPr>
      <w:r>
        <w:t xml:space="preserve">Το γεγονός ότι δεν εισπράχθηκε αυτό το τέλος τα προηγούμενα χρόνια από τις προηγούμενες Δημοτικές Αρχές δε σημαίνει ότι δε «χρεωνόταν» και έτσι σήμερα υπάρχει μία συσσώρευση οφειλών αλλά η υπηρεσία υποχρεούται να εφαρμόσει τόσο τον κανονισμό του 2011 όσο και την πρόσφατη νομοθεσία  που την καθιστά υπεύθυνη για την είσπραξη των </w:t>
      </w:r>
      <w:proofErr w:type="spellStart"/>
      <w:r>
        <w:t>οφειλομένων</w:t>
      </w:r>
      <w:proofErr w:type="spellEnd"/>
      <w:r>
        <w:t xml:space="preserve">», </w:t>
      </w:r>
      <w:r w:rsidR="008F3CE8">
        <w:t xml:space="preserve">ανέφερε ο Δήμαρχος </w:t>
      </w:r>
      <w:proofErr w:type="spellStart"/>
      <w:r w:rsidR="008F3CE8">
        <w:t>Μινώα</w:t>
      </w:r>
      <w:proofErr w:type="spellEnd"/>
      <w:r w:rsidR="008F3CE8">
        <w:t xml:space="preserve"> Πεδιάδας Βασίλης </w:t>
      </w:r>
      <w:proofErr w:type="spellStart"/>
      <w:r w:rsidR="008F3CE8">
        <w:t>Κεγκέρογλου</w:t>
      </w:r>
      <w:proofErr w:type="spellEnd"/>
      <w:r w:rsidR="008F3CE8">
        <w:t xml:space="preserve">. </w:t>
      </w:r>
    </w:p>
    <w:p w14:paraId="282FF0C6" w14:textId="6B6DD923" w:rsidR="00AA16BB" w:rsidRDefault="008F3CE8" w:rsidP="008F3CE8">
      <w:pPr>
        <w:spacing w:line="240" w:lineRule="auto"/>
        <w:jc w:val="both"/>
      </w:pPr>
      <w:r>
        <w:t>Σε περίπτωση που δεν υπάρξει η ανάλογη ανταπόκριση δεν αποκλείεται</w:t>
      </w:r>
      <w:r w:rsidR="00505BF1">
        <w:t xml:space="preserve"> σε βάθος χρόνου,</w:t>
      </w:r>
      <w:r>
        <w:t xml:space="preserve"> ένας οικογενειακός τάφος να μετατραπεί σε κοινοτικό</w:t>
      </w:r>
      <w:r w:rsidR="00505BF1">
        <w:t>.</w:t>
      </w:r>
    </w:p>
    <w:sectPr w:rsidR="00AA16BB"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C0F6" w14:textId="77777777" w:rsidR="00942DA8" w:rsidRDefault="00942DA8" w:rsidP="00686DC1">
      <w:pPr>
        <w:spacing w:after="0" w:line="240" w:lineRule="auto"/>
      </w:pPr>
      <w:r>
        <w:separator/>
      </w:r>
    </w:p>
  </w:endnote>
  <w:endnote w:type="continuationSeparator" w:id="0">
    <w:p w14:paraId="6AD634DF" w14:textId="77777777" w:rsidR="00942DA8" w:rsidRDefault="00942DA8"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AB4C" w14:textId="77777777" w:rsidR="00942DA8" w:rsidRDefault="00942DA8" w:rsidP="00686DC1">
      <w:pPr>
        <w:spacing w:after="0" w:line="240" w:lineRule="auto"/>
      </w:pPr>
      <w:r>
        <w:separator/>
      </w:r>
    </w:p>
  </w:footnote>
  <w:footnote w:type="continuationSeparator" w:id="0">
    <w:p w14:paraId="5C8C3B51" w14:textId="77777777" w:rsidR="00942DA8" w:rsidRDefault="00942DA8"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C632D"/>
    <w:rsid w:val="000D262C"/>
    <w:rsid w:val="00151D17"/>
    <w:rsid w:val="00181BAE"/>
    <w:rsid w:val="001A360B"/>
    <w:rsid w:val="001A65CE"/>
    <w:rsid w:val="001B3812"/>
    <w:rsid w:val="001C5F2C"/>
    <w:rsid w:val="001D3750"/>
    <w:rsid w:val="001E3D25"/>
    <w:rsid w:val="001E4E45"/>
    <w:rsid w:val="002050F8"/>
    <w:rsid w:val="00213C76"/>
    <w:rsid w:val="002238AE"/>
    <w:rsid w:val="00233F8E"/>
    <w:rsid w:val="00242715"/>
    <w:rsid w:val="00262B90"/>
    <w:rsid w:val="00265C42"/>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07F1F"/>
    <w:rsid w:val="00435E17"/>
    <w:rsid w:val="00443FA1"/>
    <w:rsid w:val="00450BAB"/>
    <w:rsid w:val="00461E3F"/>
    <w:rsid w:val="004C45EF"/>
    <w:rsid w:val="004E51F9"/>
    <w:rsid w:val="004E7CC8"/>
    <w:rsid w:val="004F1F6D"/>
    <w:rsid w:val="004F680B"/>
    <w:rsid w:val="00505BF1"/>
    <w:rsid w:val="0050612A"/>
    <w:rsid w:val="00516BBF"/>
    <w:rsid w:val="00523FEE"/>
    <w:rsid w:val="00530CD7"/>
    <w:rsid w:val="005419EB"/>
    <w:rsid w:val="005D17CA"/>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288D"/>
    <w:rsid w:val="00707E3E"/>
    <w:rsid w:val="007411A8"/>
    <w:rsid w:val="007436A7"/>
    <w:rsid w:val="007628D7"/>
    <w:rsid w:val="007725BA"/>
    <w:rsid w:val="00783C97"/>
    <w:rsid w:val="007926AE"/>
    <w:rsid w:val="007A3E87"/>
    <w:rsid w:val="007D7470"/>
    <w:rsid w:val="00801F50"/>
    <w:rsid w:val="00806B53"/>
    <w:rsid w:val="00817E2B"/>
    <w:rsid w:val="0085788C"/>
    <w:rsid w:val="00863F0F"/>
    <w:rsid w:val="00866B60"/>
    <w:rsid w:val="00872FF4"/>
    <w:rsid w:val="008834CD"/>
    <w:rsid w:val="008B16CD"/>
    <w:rsid w:val="008B33CF"/>
    <w:rsid w:val="008C7C00"/>
    <w:rsid w:val="008D219D"/>
    <w:rsid w:val="008D48DD"/>
    <w:rsid w:val="008F3CE8"/>
    <w:rsid w:val="00901682"/>
    <w:rsid w:val="00902762"/>
    <w:rsid w:val="00927EAE"/>
    <w:rsid w:val="00942DA8"/>
    <w:rsid w:val="00973EEA"/>
    <w:rsid w:val="00981504"/>
    <w:rsid w:val="009A739F"/>
    <w:rsid w:val="009D295E"/>
    <w:rsid w:val="009F4177"/>
    <w:rsid w:val="00A06673"/>
    <w:rsid w:val="00A24363"/>
    <w:rsid w:val="00A2522A"/>
    <w:rsid w:val="00A30F36"/>
    <w:rsid w:val="00A36244"/>
    <w:rsid w:val="00A547E1"/>
    <w:rsid w:val="00A54E76"/>
    <w:rsid w:val="00A57D36"/>
    <w:rsid w:val="00A63D61"/>
    <w:rsid w:val="00A90CE9"/>
    <w:rsid w:val="00A93740"/>
    <w:rsid w:val="00AA16BB"/>
    <w:rsid w:val="00AA3EFA"/>
    <w:rsid w:val="00AB614D"/>
    <w:rsid w:val="00AE2018"/>
    <w:rsid w:val="00AE7A4B"/>
    <w:rsid w:val="00B21F32"/>
    <w:rsid w:val="00B45800"/>
    <w:rsid w:val="00B47F78"/>
    <w:rsid w:val="00B71B48"/>
    <w:rsid w:val="00B72993"/>
    <w:rsid w:val="00BD5E15"/>
    <w:rsid w:val="00C0008B"/>
    <w:rsid w:val="00C1072E"/>
    <w:rsid w:val="00C17B64"/>
    <w:rsid w:val="00C52ED4"/>
    <w:rsid w:val="00C66DE5"/>
    <w:rsid w:val="00C740C3"/>
    <w:rsid w:val="00C75DF8"/>
    <w:rsid w:val="00C769A1"/>
    <w:rsid w:val="00C800EF"/>
    <w:rsid w:val="00CA3A0E"/>
    <w:rsid w:val="00CC6D46"/>
    <w:rsid w:val="00D5004D"/>
    <w:rsid w:val="00D60549"/>
    <w:rsid w:val="00D61142"/>
    <w:rsid w:val="00D91A1A"/>
    <w:rsid w:val="00D949F4"/>
    <w:rsid w:val="00D96C48"/>
    <w:rsid w:val="00DA030B"/>
    <w:rsid w:val="00DA08F9"/>
    <w:rsid w:val="00DB3ED1"/>
    <w:rsid w:val="00DB5E6D"/>
    <w:rsid w:val="00DC2C76"/>
    <w:rsid w:val="00DC5FF6"/>
    <w:rsid w:val="00DE3C9F"/>
    <w:rsid w:val="00DE6049"/>
    <w:rsid w:val="00E01C9B"/>
    <w:rsid w:val="00E0460C"/>
    <w:rsid w:val="00E22EEE"/>
    <w:rsid w:val="00E2481A"/>
    <w:rsid w:val="00E35571"/>
    <w:rsid w:val="00E4770E"/>
    <w:rsid w:val="00E70E3E"/>
    <w:rsid w:val="00E8389C"/>
    <w:rsid w:val="00EA2184"/>
    <w:rsid w:val="00EA27C6"/>
    <w:rsid w:val="00EA2C06"/>
    <w:rsid w:val="00EB07A5"/>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1255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2024-10-22T09:12:00Z</dcterms:created>
  <dcterms:modified xsi:type="dcterms:W3CDTF">2024-10-22T09:12:00Z</dcterms:modified>
</cp:coreProperties>
</file>