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E2E5"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09CDA02F" wp14:editId="3086DFC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34FD71B0" w14:textId="77777777" w:rsidR="00C75DF8" w:rsidRPr="001C0F9F" w:rsidRDefault="00C75DF8" w:rsidP="00C75DF8">
      <w:pPr>
        <w:pStyle w:val="a3"/>
        <w:rPr>
          <w:rFonts w:ascii="Calibri" w:hAnsi="Calibri" w:cs="Calibri"/>
          <w:b/>
          <w:sz w:val="22"/>
          <w:szCs w:val="22"/>
        </w:rPr>
      </w:pPr>
    </w:p>
    <w:p w14:paraId="79FF4892" w14:textId="77777777" w:rsidR="00C75DF8" w:rsidRPr="001C0F9F" w:rsidRDefault="00C75DF8" w:rsidP="00C75DF8">
      <w:pPr>
        <w:pStyle w:val="a3"/>
        <w:rPr>
          <w:rFonts w:ascii="Calibri" w:hAnsi="Calibri" w:cs="Calibri"/>
          <w:b/>
          <w:sz w:val="22"/>
          <w:szCs w:val="22"/>
          <w:lang w:val="pt-PT"/>
        </w:rPr>
      </w:pPr>
    </w:p>
    <w:p w14:paraId="51900EDC" w14:textId="1F118128"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C07DE6">
        <w:rPr>
          <w:rFonts w:ascii="Calibri" w:hAnsi="Calibri" w:cs="Calibri"/>
        </w:rPr>
        <w:t>17</w:t>
      </w:r>
      <w:r w:rsidRPr="009F22DF">
        <w:rPr>
          <w:rFonts w:ascii="Calibri" w:hAnsi="Calibri" w:cs="Calibri"/>
        </w:rPr>
        <w:t>/</w:t>
      </w:r>
      <w:r w:rsidR="00AA3EFA">
        <w:rPr>
          <w:rFonts w:ascii="Calibri" w:hAnsi="Calibri" w:cs="Calibri"/>
        </w:rPr>
        <w:t>0</w:t>
      </w:r>
      <w:r w:rsidR="00C07DE6">
        <w:rPr>
          <w:rFonts w:ascii="Calibri" w:hAnsi="Calibri" w:cs="Calibri"/>
        </w:rPr>
        <w:t>1</w:t>
      </w:r>
      <w:r>
        <w:rPr>
          <w:rFonts w:ascii="Calibri" w:hAnsi="Calibri" w:cs="Calibri"/>
        </w:rPr>
        <w:t>/202</w:t>
      </w:r>
      <w:r w:rsidR="00C07DE6">
        <w:rPr>
          <w:rFonts w:ascii="Calibri" w:hAnsi="Calibri" w:cs="Calibri"/>
        </w:rPr>
        <w:t>4</w:t>
      </w:r>
    </w:p>
    <w:p w14:paraId="1E96F7A6"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20A75A19"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4F382CCD" w14:textId="77777777" w:rsidR="00C75DF8" w:rsidRDefault="00C75DF8" w:rsidP="00C75DF8">
      <w:pPr>
        <w:spacing w:after="0" w:line="240" w:lineRule="auto"/>
        <w:jc w:val="center"/>
        <w:rPr>
          <w:b/>
          <w:sz w:val="28"/>
        </w:rPr>
      </w:pPr>
      <w:r>
        <w:rPr>
          <w:b/>
          <w:sz w:val="28"/>
        </w:rPr>
        <w:t>ΔΕΛΤΙΟ ΤΥΠΟΥ</w:t>
      </w:r>
    </w:p>
    <w:p w14:paraId="4BC0DC88" w14:textId="77777777" w:rsidR="00452472" w:rsidRDefault="00452472" w:rsidP="00452472">
      <w:pPr>
        <w:spacing w:after="0" w:line="240" w:lineRule="auto"/>
        <w:jc w:val="center"/>
        <w:rPr>
          <w:b/>
          <w:sz w:val="28"/>
        </w:rPr>
      </w:pPr>
    </w:p>
    <w:p w14:paraId="40D938C7" w14:textId="77777777" w:rsidR="00452472" w:rsidRPr="00B253DF" w:rsidRDefault="00452472" w:rsidP="00452472">
      <w:pPr>
        <w:spacing w:line="240" w:lineRule="auto"/>
        <w:jc w:val="center"/>
        <w:rPr>
          <w:b/>
          <w:bCs/>
        </w:rPr>
      </w:pPr>
      <w:proofErr w:type="spellStart"/>
      <w:r w:rsidRPr="00B253DF">
        <w:rPr>
          <w:b/>
          <w:bCs/>
        </w:rPr>
        <w:t>Mε</w:t>
      </w:r>
      <w:proofErr w:type="spellEnd"/>
      <w:r w:rsidRPr="00B253DF">
        <w:rPr>
          <w:b/>
          <w:bCs/>
        </w:rPr>
        <w:t xml:space="preserve"> λαμπρότητα εορτάστηκε ο Πολιούχος του </w:t>
      </w:r>
      <w:proofErr w:type="spellStart"/>
      <w:r w:rsidRPr="00B253DF">
        <w:rPr>
          <w:b/>
          <w:bCs/>
        </w:rPr>
        <w:t>Καστελλίου</w:t>
      </w:r>
      <w:proofErr w:type="spellEnd"/>
      <w:r w:rsidRPr="00B253DF">
        <w:rPr>
          <w:b/>
          <w:bCs/>
        </w:rPr>
        <w:t xml:space="preserve"> Άγιος Αντώνιος</w:t>
      </w:r>
    </w:p>
    <w:p w14:paraId="391B8565" w14:textId="77777777" w:rsidR="00837606" w:rsidRDefault="00837606" w:rsidP="00C75DF8">
      <w:pPr>
        <w:spacing w:after="0" w:line="240" w:lineRule="auto"/>
        <w:jc w:val="center"/>
        <w:rPr>
          <w:b/>
          <w:sz w:val="28"/>
        </w:rPr>
      </w:pPr>
    </w:p>
    <w:p w14:paraId="0490ECAE" w14:textId="54767B11" w:rsidR="00452472" w:rsidRDefault="00452472" w:rsidP="00452472">
      <w:pPr>
        <w:spacing w:line="240" w:lineRule="auto"/>
        <w:jc w:val="both"/>
      </w:pPr>
      <w:r>
        <w:t xml:space="preserve">Τον Πολιούχο του Άγιο Αντώνιο, τίμησε και φέτος το </w:t>
      </w:r>
      <w:proofErr w:type="spellStart"/>
      <w:r>
        <w:t>Καστέλλι</w:t>
      </w:r>
      <w:proofErr w:type="spellEnd"/>
      <w:r>
        <w:t xml:space="preserve">. Οι Ακολουθίες </w:t>
      </w:r>
      <w:proofErr w:type="spellStart"/>
      <w:r>
        <w:t>τελέστηκαν</w:t>
      </w:r>
      <w:proofErr w:type="spellEnd"/>
      <w:r>
        <w:t xml:space="preserve"> στο Ναό του Αγίου Γεωργίου, παρουσία πλήθους κόσμου, και όχι στον ομώνυμο </w:t>
      </w:r>
      <w:proofErr w:type="spellStart"/>
      <w:r>
        <w:t>πανηγυρίζοντα</w:t>
      </w:r>
      <w:proofErr w:type="spellEnd"/>
      <w:r>
        <w:t xml:space="preserve"> Ιερό Ναό που επλήγη από τον σεισμό της 27ης Σεπτεμβρίου 2021.</w:t>
      </w:r>
    </w:p>
    <w:p w14:paraId="24D4A545" w14:textId="55C76880" w:rsidR="00C3640D" w:rsidRDefault="00C3640D" w:rsidP="00452472">
      <w:pPr>
        <w:spacing w:line="240" w:lineRule="auto"/>
        <w:jc w:val="both"/>
      </w:pPr>
      <w:r>
        <w:t xml:space="preserve">Το πρωί </w:t>
      </w:r>
      <w:proofErr w:type="spellStart"/>
      <w:r>
        <w:t>τελέστηκε</w:t>
      </w:r>
      <w:proofErr w:type="spellEnd"/>
      <w:r>
        <w:t xml:space="preserve"> Θεία Λειτουργία </w:t>
      </w:r>
      <w:proofErr w:type="spellStart"/>
      <w:r>
        <w:t>ιερουργούντος</w:t>
      </w:r>
      <w:proofErr w:type="spellEnd"/>
      <w:r>
        <w:t xml:space="preserve"> του </w:t>
      </w:r>
      <w:proofErr w:type="spellStart"/>
      <w:r>
        <w:t>Σεβασμιωτάτου</w:t>
      </w:r>
      <w:proofErr w:type="spellEnd"/>
      <w:r>
        <w:t xml:space="preserve"> Μητροπολίτη </w:t>
      </w:r>
      <w:proofErr w:type="spellStart"/>
      <w:r>
        <w:t>Αρκαλοχωρίου</w:t>
      </w:r>
      <w:proofErr w:type="spellEnd"/>
      <w:r>
        <w:t xml:space="preserve">, </w:t>
      </w:r>
      <w:proofErr w:type="spellStart"/>
      <w:r>
        <w:t>Καστελλίου</w:t>
      </w:r>
      <w:proofErr w:type="spellEnd"/>
      <w:r>
        <w:t xml:space="preserve"> και </w:t>
      </w:r>
      <w:proofErr w:type="spellStart"/>
      <w:r>
        <w:t>Βιάννου</w:t>
      </w:r>
      <w:proofErr w:type="spellEnd"/>
      <w:r>
        <w:t xml:space="preserve"> κ.κ. Ανδρέα. Τον </w:t>
      </w:r>
      <w:proofErr w:type="spellStart"/>
      <w:r>
        <w:t>Σεβασμιώτατο</w:t>
      </w:r>
      <w:proofErr w:type="spellEnd"/>
      <w:r>
        <w:t xml:space="preserve"> πλαισίωσαν, ο Προϊστάμενος της Ενορίας, Αρχιμανδρίτης Ιερόθεος Χιώτης, ο Πρωτοπρεσβύτερος Γεώργιος </w:t>
      </w:r>
      <w:proofErr w:type="spellStart"/>
      <w:r>
        <w:t>Μαραυγάκης</w:t>
      </w:r>
      <w:proofErr w:type="spellEnd"/>
      <w:r>
        <w:t xml:space="preserve">, εφημέριος </w:t>
      </w:r>
      <w:proofErr w:type="spellStart"/>
      <w:r>
        <w:t>Καστελλίου</w:t>
      </w:r>
      <w:proofErr w:type="spellEnd"/>
      <w:r>
        <w:t xml:space="preserve"> και κληρικοί της Ιεράς Μητρόπολης, παρουσία του Δημάρχου </w:t>
      </w:r>
      <w:proofErr w:type="spellStart"/>
      <w:r>
        <w:t>Μινώα</w:t>
      </w:r>
      <w:proofErr w:type="spellEnd"/>
      <w:r>
        <w:t xml:space="preserve"> Πεδιάδας Βασίλη </w:t>
      </w:r>
      <w:proofErr w:type="spellStart"/>
      <w:r>
        <w:t>Κεγκέρογλου</w:t>
      </w:r>
      <w:proofErr w:type="spellEnd"/>
      <w:r>
        <w:t xml:space="preserve">, του </w:t>
      </w:r>
      <w:proofErr w:type="spellStart"/>
      <w:r>
        <w:t>Αντιπεριφερειάρχη</w:t>
      </w:r>
      <w:proofErr w:type="spellEnd"/>
      <w:r>
        <w:t xml:space="preserve"> Νίκου </w:t>
      </w:r>
      <w:proofErr w:type="spellStart"/>
      <w:r>
        <w:t>Συριγωνάκη</w:t>
      </w:r>
      <w:proofErr w:type="spellEnd"/>
      <w:r>
        <w:t xml:space="preserve">, του Περιφερειακού Συμβούλου Θανάση </w:t>
      </w:r>
      <w:proofErr w:type="spellStart"/>
      <w:r>
        <w:t>Περυσινάκη</w:t>
      </w:r>
      <w:proofErr w:type="spellEnd"/>
      <w:r>
        <w:t xml:space="preserve">, του Διοικητή της 133 Σ.Μ, του Διευθυντή του Αστυνομικού Σταθμού </w:t>
      </w:r>
      <w:proofErr w:type="spellStart"/>
      <w:r>
        <w:t>Καστελλίου</w:t>
      </w:r>
      <w:proofErr w:type="spellEnd"/>
      <w:r>
        <w:t xml:space="preserve">, του Προϊσταμένου του Πυροσβεστικού Κλιμακίου Χερσονήσου, θεσμικών εκπροσώπων, του Προέδρου του Δημοτικού Συμβουλίου, Δημοτικών Συμβούλων, Αντιδημάρχων και στελεχών της Δημοτικής Αρχής, της Προέδρου της Κοινότητας </w:t>
      </w:r>
      <w:proofErr w:type="spellStart"/>
      <w:r>
        <w:t>Καστελλίου</w:t>
      </w:r>
      <w:proofErr w:type="spellEnd"/>
      <w:r>
        <w:t>, Διευθυντών και εκπροσώπων των Σχολείων Α/</w:t>
      </w:r>
      <w:proofErr w:type="spellStart"/>
      <w:r>
        <w:t>θμιας</w:t>
      </w:r>
      <w:proofErr w:type="spellEnd"/>
      <w:r>
        <w:t xml:space="preserve"> και Β/</w:t>
      </w:r>
      <w:proofErr w:type="spellStart"/>
      <w:r>
        <w:t>θμιας</w:t>
      </w:r>
      <w:proofErr w:type="spellEnd"/>
      <w:r>
        <w:t xml:space="preserve"> </w:t>
      </w:r>
      <w:proofErr w:type="spellStart"/>
      <w:r>
        <w:t>Εκπ</w:t>
      </w:r>
      <w:proofErr w:type="spellEnd"/>
      <w:r>
        <w:t>/</w:t>
      </w:r>
      <w:proofErr w:type="spellStart"/>
      <w:r>
        <w:t>σης</w:t>
      </w:r>
      <w:proofErr w:type="spellEnd"/>
      <w:r>
        <w:t xml:space="preserve"> της Δ.Ε </w:t>
      </w:r>
      <w:proofErr w:type="spellStart"/>
      <w:r>
        <w:t>Καστελλίου</w:t>
      </w:r>
      <w:proofErr w:type="spellEnd"/>
      <w:r>
        <w:t xml:space="preserve"> και κατοίκων της ευρύτερης περιοχής.</w:t>
      </w:r>
    </w:p>
    <w:p w14:paraId="602DDC8D" w14:textId="7E2321CD" w:rsidR="00452472" w:rsidRDefault="00452472" w:rsidP="00452472">
      <w:pPr>
        <w:spacing w:line="240" w:lineRule="auto"/>
        <w:jc w:val="both"/>
      </w:pPr>
      <w:r>
        <w:t>Το απόγευμα της Τρίτης πραγματοποιήθηκε περιφορά της παλαιάς εικόνας του Αγίου Αντωνίου με πομπή στους κεντρικούς δρόμους, η οποία ξεκίνησε από το σεισμόπληκτο Ναό του Αγίου Αντωνίου, προς τον Άγιο Γεώργιο, όπου έγινε η ενθρόνιση της Εικόνας ενώ ακολούθησε Μέγας πανηγυρικός Εσπερινός.</w:t>
      </w:r>
    </w:p>
    <w:p w14:paraId="5A72E962" w14:textId="7D94B0F2" w:rsidR="00452472" w:rsidRDefault="00452472" w:rsidP="00452472">
      <w:pPr>
        <w:spacing w:line="240" w:lineRule="auto"/>
        <w:jc w:val="both"/>
      </w:pPr>
      <w:r>
        <w:t xml:space="preserve">«Σήμερα το </w:t>
      </w:r>
      <w:proofErr w:type="spellStart"/>
      <w:r>
        <w:t>Καστέλλι</w:t>
      </w:r>
      <w:proofErr w:type="spellEnd"/>
      <w:r>
        <w:t xml:space="preserve"> τιμάει τη μνήμη του Πολιούχου του, Αγίου Αντωνίου. Ως Δήμαρχος υπόσχομαι να καταβάλω κάθε προσπάθεια, πάντα σε συνεργασία με την Ιερά  μας Μητρόπολη, ευελπιστώντας στην άμεση αποκατάσταση του Ιερού Ναού του Αγίου Αντωνίου ώστε, η εορτή του πολιούχου του </w:t>
      </w:r>
      <w:proofErr w:type="spellStart"/>
      <w:r>
        <w:t>Καστελλίου</w:t>
      </w:r>
      <w:proofErr w:type="spellEnd"/>
      <w:r>
        <w:t xml:space="preserve"> να πραγματοποιηθεί σε διαφορετικές και πιο οικείες συνθήκες. Χρόνια πολλά σε όλους τους </w:t>
      </w:r>
      <w:proofErr w:type="spellStart"/>
      <w:r>
        <w:t>εορτάζοντες</w:t>
      </w:r>
      <w:proofErr w:type="spellEnd"/>
      <w:r>
        <w:t xml:space="preserve"> και τις </w:t>
      </w:r>
      <w:proofErr w:type="spellStart"/>
      <w:r>
        <w:t>εορτάζουσες</w:t>
      </w:r>
      <w:proofErr w:type="spellEnd"/>
      <w:r>
        <w:t xml:space="preserve">», δήλωσε ο Δήμαρχος </w:t>
      </w:r>
      <w:proofErr w:type="spellStart"/>
      <w:r>
        <w:t>Μινώα</w:t>
      </w:r>
      <w:proofErr w:type="spellEnd"/>
      <w:r>
        <w:t xml:space="preserve"> Πεδιάδας Βασίλης </w:t>
      </w:r>
      <w:proofErr w:type="spellStart"/>
      <w:r>
        <w:t>Κεγκέρογλου</w:t>
      </w:r>
      <w:proofErr w:type="spellEnd"/>
    </w:p>
    <w:p w14:paraId="05703E7B" w14:textId="77777777" w:rsidR="00452472" w:rsidRDefault="00452472" w:rsidP="00452472">
      <w:pPr>
        <w:spacing w:line="240" w:lineRule="auto"/>
        <w:jc w:val="both"/>
      </w:pPr>
      <w:r>
        <w:t xml:space="preserve">Ο Μητροπολίτης </w:t>
      </w:r>
      <w:proofErr w:type="spellStart"/>
      <w:r>
        <w:t>Αρκαλοχωρίου</w:t>
      </w:r>
      <w:proofErr w:type="spellEnd"/>
      <w:r>
        <w:t xml:space="preserve">, </w:t>
      </w:r>
      <w:proofErr w:type="spellStart"/>
      <w:r>
        <w:t>Καστελλίου</w:t>
      </w:r>
      <w:proofErr w:type="spellEnd"/>
      <w:r>
        <w:t xml:space="preserve"> και </w:t>
      </w:r>
      <w:proofErr w:type="spellStart"/>
      <w:r>
        <w:t>Βιάννου</w:t>
      </w:r>
      <w:proofErr w:type="spellEnd"/>
      <w:r>
        <w:t xml:space="preserve"> κ.κ.  Ανδρέας μίλησε για τον βίο και τις αρετές του καθηγητή της ερήμου Μεγάλου Αντωνίου. Επίσης, αναφέρθηκε στην πρόσφατη προγραμματική σύμβαση που υπεγράφη από τον Περιφερειάρχη Κρήτης για τις μελέτες και την αποκατάσταση δέκα Καθεδρικών Ναών των Ενοριών της Ιεράς Μητροπόλεως </w:t>
      </w:r>
      <w:proofErr w:type="spellStart"/>
      <w:r>
        <w:t>Αρκαλοχωρίου</w:t>
      </w:r>
      <w:proofErr w:type="spellEnd"/>
      <w:r>
        <w:t xml:space="preserve">, </w:t>
      </w:r>
      <w:proofErr w:type="spellStart"/>
      <w:r>
        <w:t>Καστελλίου</w:t>
      </w:r>
      <w:proofErr w:type="spellEnd"/>
      <w:r>
        <w:t xml:space="preserve"> και </w:t>
      </w:r>
      <w:proofErr w:type="spellStart"/>
      <w:r>
        <w:t>Βιάννου</w:t>
      </w:r>
      <w:proofErr w:type="spellEnd"/>
      <w:r>
        <w:t>, οι οποίοι έχουν υποστεί σοβαρές βλάβες από το σεισμό , υπογραμμίζοντας ότι όσοι δεν εντάχθηκαν στην πρόσφατη σύμβαση που υπεγράφη, θα συμπεριληφθούν σε μια επόμενη.</w:t>
      </w:r>
    </w:p>
    <w:p w14:paraId="3E199B0C" w14:textId="156F6A9F" w:rsidR="00452472" w:rsidRDefault="00452472" w:rsidP="00452472">
      <w:pPr>
        <w:spacing w:line="240" w:lineRule="auto"/>
        <w:jc w:val="both"/>
      </w:pPr>
      <w:r>
        <w:lastRenderedPageBreak/>
        <w:t xml:space="preserve">Ακολούθησε η βράβευση των μαθητών του Γυμνασίου και του Λυκείου </w:t>
      </w:r>
      <w:proofErr w:type="spellStart"/>
      <w:r>
        <w:t>Καστελλίου</w:t>
      </w:r>
      <w:proofErr w:type="spellEnd"/>
      <w:r>
        <w:t>, οι οποίοι πρώτευσαν στο σχολικό έτος 2022-2023.</w:t>
      </w:r>
      <w:r w:rsidR="00E169CE">
        <w:t xml:space="preserve"> Πρόκειται για τους:</w:t>
      </w:r>
    </w:p>
    <w:p w14:paraId="775DF532" w14:textId="77777777" w:rsidR="00452472" w:rsidRPr="00E8300D" w:rsidRDefault="00452472" w:rsidP="00452472">
      <w:pPr>
        <w:pStyle w:val="a7"/>
        <w:numPr>
          <w:ilvl w:val="0"/>
          <w:numId w:val="2"/>
        </w:numPr>
        <w:spacing w:line="240" w:lineRule="auto"/>
        <w:jc w:val="both"/>
        <w:rPr>
          <w:b/>
          <w:bCs/>
        </w:rPr>
      </w:pPr>
      <w:r w:rsidRPr="00E8300D">
        <w:rPr>
          <w:b/>
          <w:bCs/>
        </w:rPr>
        <w:t>Α' ΓΥΜΝΑΣΙΟΥ</w:t>
      </w:r>
    </w:p>
    <w:p w14:paraId="6A947732" w14:textId="07B86EF0" w:rsidR="00452472" w:rsidRDefault="00452472" w:rsidP="00452472">
      <w:pPr>
        <w:pStyle w:val="a7"/>
        <w:numPr>
          <w:ilvl w:val="0"/>
          <w:numId w:val="3"/>
        </w:numPr>
        <w:spacing w:line="240" w:lineRule="auto"/>
        <w:jc w:val="both"/>
      </w:pPr>
      <w:r>
        <w:t>Μαριάνθη Χαριτάκη (19 κ 10/15)</w:t>
      </w:r>
    </w:p>
    <w:p w14:paraId="5CADB911" w14:textId="77777777" w:rsidR="00452472" w:rsidRDefault="00452472" w:rsidP="00452472">
      <w:pPr>
        <w:pStyle w:val="a7"/>
        <w:numPr>
          <w:ilvl w:val="0"/>
          <w:numId w:val="3"/>
        </w:numPr>
        <w:spacing w:line="240" w:lineRule="auto"/>
        <w:jc w:val="both"/>
      </w:pPr>
      <w:r>
        <w:t xml:space="preserve">Αφροδίτη </w:t>
      </w:r>
      <w:proofErr w:type="spellStart"/>
      <w:r>
        <w:t>Σμαριαννάκη</w:t>
      </w:r>
      <w:proofErr w:type="spellEnd"/>
      <w:r>
        <w:t xml:space="preserve"> (19 κ 5/14)</w:t>
      </w:r>
    </w:p>
    <w:p w14:paraId="0FA19D57" w14:textId="77777777" w:rsidR="00452472" w:rsidRPr="00E8300D" w:rsidRDefault="00452472" w:rsidP="00452472">
      <w:pPr>
        <w:pStyle w:val="a7"/>
        <w:numPr>
          <w:ilvl w:val="0"/>
          <w:numId w:val="2"/>
        </w:numPr>
        <w:spacing w:line="240" w:lineRule="auto"/>
        <w:jc w:val="both"/>
        <w:rPr>
          <w:b/>
          <w:bCs/>
        </w:rPr>
      </w:pPr>
      <w:r w:rsidRPr="00E8300D">
        <w:rPr>
          <w:b/>
          <w:bCs/>
        </w:rPr>
        <w:t>Β' ΓΥΜΝΑΣΙΟΥ</w:t>
      </w:r>
    </w:p>
    <w:p w14:paraId="461DD61E" w14:textId="77777777" w:rsidR="00452472" w:rsidRDefault="00452472" w:rsidP="00452472">
      <w:pPr>
        <w:pStyle w:val="a7"/>
        <w:spacing w:line="240" w:lineRule="auto"/>
        <w:jc w:val="both"/>
      </w:pPr>
      <w:proofErr w:type="spellStart"/>
      <w:r>
        <w:t>Χαλίλι</w:t>
      </w:r>
      <w:proofErr w:type="spellEnd"/>
      <w:r>
        <w:t xml:space="preserve"> </w:t>
      </w:r>
      <w:proofErr w:type="spellStart"/>
      <w:r>
        <w:t>Αλέσια</w:t>
      </w:r>
      <w:proofErr w:type="spellEnd"/>
      <w:r>
        <w:t xml:space="preserve"> (19 κ 5/15)</w:t>
      </w:r>
    </w:p>
    <w:p w14:paraId="01AC09A1" w14:textId="77777777" w:rsidR="00452472" w:rsidRPr="00E8300D" w:rsidRDefault="00452472" w:rsidP="00452472">
      <w:pPr>
        <w:pStyle w:val="a7"/>
        <w:numPr>
          <w:ilvl w:val="0"/>
          <w:numId w:val="2"/>
        </w:numPr>
        <w:spacing w:line="240" w:lineRule="auto"/>
        <w:jc w:val="both"/>
        <w:rPr>
          <w:b/>
          <w:bCs/>
        </w:rPr>
      </w:pPr>
      <w:r w:rsidRPr="00E8300D">
        <w:rPr>
          <w:b/>
          <w:bCs/>
        </w:rPr>
        <w:t>Γ' ΓΥΜΝΑΣΙΟΥ</w:t>
      </w:r>
    </w:p>
    <w:p w14:paraId="3FFA18F7" w14:textId="77777777" w:rsidR="00452472" w:rsidRDefault="00452472" w:rsidP="00452472">
      <w:pPr>
        <w:pStyle w:val="a7"/>
        <w:spacing w:line="240" w:lineRule="auto"/>
        <w:jc w:val="both"/>
      </w:pPr>
      <w:r>
        <w:t>Ελένη Παπαδάκη (19 &amp; 7/15)</w:t>
      </w:r>
    </w:p>
    <w:p w14:paraId="789C8D67" w14:textId="77777777" w:rsidR="00452472" w:rsidRDefault="00452472" w:rsidP="00452472">
      <w:pPr>
        <w:spacing w:line="240" w:lineRule="auto"/>
        <w:jc w:val="both"/>
      </w:pPr>
    </w:p>
    <w:p w14:paraId="28E998D0" w14:textId="77777777" w:rsidR="00452472" w:rsidRPr="00E8300D" w:rsidRDefault="00452472" w:rsidP="00452472">
      <w:pPr>
        <w:pStyle w:val="a7"/>
        <w:numPr>
          <w:ilvl w:val="0"/>
          <w:numId w:val="1"/>
        </w:numPr>
        <w:spacing w:line="240" w:lineRule="auto"/>
        <w:jc w:val="both"/>
        <w:rPr>
          <w:b/>
          <w:bCs/>
        </w:rPr>
      </w:pPr>
      <w:r w:rsidRPr="00E8300D">
        <w:rPr>
          <w:b/>
          <w:bCs/>
        </w:rPr>
        <w:t>Α' ΛΥΚΕΙΟΥ</w:t>
      </w:r>
    </w:p>
    <w:p w14:paraId="249828B9" w14:textId="77777777" w:rsidR="00452472" w:rsidRDefault="00452472" w:rsidP="00452472">
      <w:pPr>
        <w:pStyle w:val="a7"/>
        <w:spacing w:line="240" w:lineRule="auto"/>
        <w:jc w:val="both"/>
      </w:pPr>
      <w:r>
        <w:t>Αικατερίνη Βρούβα Σπυροπούλου (με βαθμολογία Άριστα 20)</w:t>
      </w:r>
    </w:p>
    <w:p w14:paraId="7C5F0DC8" w14:textId="77777777" w:rsidR="00452472" w:rsidRPr="00E8300D" w:rsidRDefault="00452472" w:rsidP="00452472">
      <w:pPr>
        <w:pStyle w:val="a7"/>
        <w:numPr>
          <w:ilvl w:val="0"/>
          <w:numId w:val="1"/>
        </w:numPr>
        <w:spacing w:line="240" w:lineRule="auto"/>
        <w:jc w:val="both"/>
        <w:rPr>
          <w:b/>
          <w:bCs/>
        </w:rPr>
      </w:pPr>
      <w:r w:rsidRPr="00E8300D">
        <w:rPr>
          <w:b/>
          <w:bCs/>
        </w:rPr>
        <w:t>Β' ΛΥΚΕΙΟΥ</w:t>
      </w:r>
    </w:p>
    <w:p w14:paraId="65A0A3EC" w14:textId="77777777" w:rsidR="00452472" w:rsidRDefault="00452472" w:rsidP="00452472">
      <w:pPr>
        <w:pStyle w:val="a7"/>
        <w:spacing w:line="240" w:lineRule="auto"/>
        <w:jc w:val="both"/>
      </w:pPr>
      <w:r>
        <w:t>Μαρία Μουτσάκη (με βαθμολογία Άριστα 20)</w:t>
      </w:r>
    </w:p>
    <w:p w14:paraId="5EBD6EB9" w14:textId="77777777" w:rsidR="00452472" w:rsidRPr="00E8300D" w:rsidRDefault="00452472" w:rsidP="00452472">
      <w:pPr>
        <w:pStyle w:val="a7"/>
        <w:numPr>
          <w:ilvl w:val="0"/>
          <w:numId w:val="1"/>
        </w:numPr>
        <w:spacing w:line="240" w:lineRule="auto"/>
        <w:jc w:val="both"/>
        <w:rPr>
          <w:b/>
          <w:bCs/>
        </w:rPr>
      </w:pPr>
      <w:r w:rsidRPr="00E8300D">
        <w:rPr>
          <w:b/>
          <w:bCs/>
        </w:rPr>
        <w:t>Γ' ΛΥΚΕΙΟΥ</w:t>
      </w:r>
    </w:p>
    <w:p w14:paraId="244D8ED1" w14:textId="77777777" w:rsidR="00452472" w:rsidRDefault="00452472" w:rsidP="00452472">
      <w:pPr>
        <w:pStyle w:val="a7"/>
        <w:spacing w:line="240" w:lineRule="auto"/>
        <w:jc w:val="both"/>
      </w:pPr>
      <w:proofErr w:type="spellStart"/>
      <w:r>
        <w:t>Γκρισίλτα</w:t>
      </w:r>
      <w:proofErr w:type="spellEnd"/>
      <w:r>
        <w:t xml:space="preserve"> </w:t>
      </w:r>
      <w:proofErr w:type="spellStart"/>
      <w:r>
        <w:t>Τζέκα</w:t>
      </w:r>
      <w:proofErr w:type="spellEnd"/>
      <w:r>
        <w:t xml:space="preserve"> (Φοιτήτρια της Νομικής πλέον με βαθμολογία Άριστα 19,6)</w:t>
      </w:r>
    </w:p>
    <w:p w14:paraId="4E6CB913" w14:textId="77777777" w:rsidR="00452472" w:rsidRDefault="00452472" w:rsidP="00452472">
      <w:pPr>
        <w:spacing w:line="240" w:lineRule="auto"/>
        <w:jc w:val="both"/>
      </w:pPr>
    </w:p>
    <w:p w14:paraId="3C04DCE1" w14:textId="77777777" w:rsidR="00452472" w:rsidRDefault="00452472" w:rsidP="00452472">
      <w:pPr>
        <w:spacing w:line="240" w:lineRule="auto"/>
        <w:jc w:val="both"/>
      </w:pPr>
      <w:r>
        <w:t xml:space="preserve">Ο Ιερός Ναός του Αγίου Αντωνίου χτίστηκε το 1893. Θεμελιωτής του ήταν ο οπλαρχηγός της Κρήτης Αντώνιος </w:t>
      </w:r>
      <w:proofErr w:type="spellStart"/>
      <w:r>
        <w:t>Τριφύτσος</w:t>
      </w:r>
      <w:proofErr w:type="spellEnd"/>
      <w:r>
        <w:t>, ο τάφος του οποίου βρίσκεται στον περίβολο της εκκλησίας του Αγίου Αντωνίου.</w:t>
      </w:r>
    </w:p>
    <w:p w14:paraId="219A6873" w14:textId="77777777" w:rsidR="00452472" w:rsidRDefault="00452472" w:rsidP="00452472">
      <w:pPr>
        <w:spacing w:line="240" w:lineRule="auto"/>
        <w:jc w:val="both"/>
      </w:pPr>
    </w:p>
    <w:p w14:paraId="3BA5CCE8" w14:textId="77777777" w:rsidR="00452472" w:rsidRDefault="00452472" w:rsidP="00452472">
      <w:pPr>
        <w:spacing w:line="240" w:lineRule="auto"/>
        <w:jc w:val="both"/>
      </w:pPr>
    </w:p>
    <w:p w14:paraId="1CA890F4" w14:textId="6A241044" w:rsidR="00166CD2" w:rsidRPr="00166CD2" w:rsidRDefault="00166CD2" w:rsidP="00824816">
      <w:pPr>
        <w:spacing w:line="240" w:lineRule="auto"/>
        <w:jc w:val="both"/>
        <w:rPr>
          <w:sz w:val="24"/>
          <w:szCs w:val="24"/>
        </w:rPr>
      </w:pPr>
    </w:p>
    <w:sectPr w:rsidR="00166CD2" w:rsidRPr="00166CD2" w:rsidSect="00BC582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8219" w14:textId="77777777" w:rsidR="00BC582B" w:rsidRDefault="00BC582B" w:rsidP="00686DC1">
      <w:pPr>
        <w:spacing w:after="0" w:line="240" w:lineRule="auto"/>
      </w:pPr>
      <w:r>
        <w:separator/>
      </w:r>
    </w:p>
  </w:endnote>
  <w:endnote w:type="continuationSeparator" w:id="0">
    <w:p w14:paraId="26C80476" w14:textId="77777777" w:rsidR="00BC582B" w:rsidRDefault="00BC582B"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E905" w14:textId="77777777" w:rsidR="00F93CB0"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2E6E585B" w14:textId="77777777" w:rsidR="00F93CB0"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A40787E" w14:textId="77777777" w:rsidR="00F93CB0"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765B6704" w14:textId="77777777" w:rsidR="00F93CB0" w:rsidRDefault="00F93C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475F" w14:textId="77777777" w:rsidR="00BC582B" w:rsidRDefault="00BC582B" w:rsidP="00686DC1">
      <w:pPr>
        <w:spacing w:after="0" w:line="240" w:lineRule="auto"/>
      </w:pPr>
      <w:r>
        <w:separator/>
      </w:r>
    </w:p>
  </w:footnote>
  <w:footnote w:type="continuationSeparator" w:id="0">
    <w:p w14:paraId="77F12B7E" w14:textId="77777777" w:rsidR="00BC582B" w:rsidRDefault="00BC582B"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979"/>
    <w:multiLevelType w:val="hybridMultilevel"/>
    <w:tmpl w:val="BACCD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3E6191"/>
    <w:multiLevelType w:val="hybridMultilevel"/>
    <w:tmpl w:val="80269C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C311F3"/>
    <w:multiLevelType w:val="hybridMultilevel"/>
    <w:tmpl w:val="F7ECDC14"/>
    <w:lvl w:ilvl="0" w:tplc="A832FA3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2088460191">
    <w:abstractNumId w:val="1"/>
  </w:num>
  <w:num w:numId="2" w16cid:durableId="1631548563">
    <w:abstractNumId w:val="0"/>
  </w:num>
  <w:num w:numId="3" w16cid:durableId="1068068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47E8D"/>
    <w:rsid w:val="00061901"/>
    <w:rsid w:val="000839D7"/>
    <w:rsid w:val="000B5A5C"/>
    <w:rsid w:val="000D262C"/>
    <w:rsid w:val="00112FD6"/>
    <w:rsid w:val="00151D17"/>
    <w:rsid w:val="00166CD2"/>
    <w:rsid w:val="00181BAE"/>
    <w:rsid w:val="001A360B"/>
    <w:rsid w:val="001A65CE"/>
    <w:rsid w:val="001B3812"/>
    <w:rsid w:val="001B7393"/>
    <w:rsid w:val="001C5F2C"/>
    <w:rsid w:val="001E3D25"/>
    <w:rsid w:val="001E4E45"/>
    <w:rsid w:val="00213C76"/>
    <w:rsid w:val="002238AE"/>
    <w:rsid w:val="002548A0"/>
    <w:rsid w:val="00262B90"/>
    <w:rsid w:val="002703A3"/>
    <w:rsid w:val="002B1B17"/>
    <w:rsid w:val="002B33DB"/>
    <w:rsid w:val="002B630B"/>
    <w:rsid w:val="002B741F"/>
    <w:rsid w:val="002C62AE"/>
    <w:rsid w:val="002F716B"/>
    <w:rsid w:val="00331C62"/>
    <w:rsid w:val="003454AE"/>
    <w:rsid w:val="00360574"/>
    <w:rsid w:val="00383FD7"/>
    <w:rsid w:val="003959FB"/>
    <w:rsid w:val="00395C77"/>
    <w:rsid w:val="003D338E"/>
    <w:rsid w:val="003E608C"/>
    <w:rsid w:val="00435E17"/>
    <w:rsid w:val="00443FA1"/>
    <w:rsid w:val="0045015F"/>
    <w:rsid w:val="00450BAB"/>
    <w:rsid w:val="00452472"/>
    <w:rsid w:val="00461E3F"/>
    <w:rsid w:val="004C45EF"/>
    <w:rsid w:val="004E51F9"/>
    <w:rsid w:val="004E7CC8"/>
    <w:rsid w:val="004F04ED"/>
    <w:rsid w:val="004F1F6D"/>
    <w:rsid w:val="004F680B"/>
    <w:rsid w:val="0050612A"/>
    <w:rsid w:val="005419EB"/>
    <w:rsid w:val="00586BD5"/>
    <w:rsid w:val="005C2B60"/>
    <w:rsid w:val="005D1F6C"/>
    <w:rsid w:val="005F0DE3"/>
    <w:rsid w:val="0060278B"/>
    <w:rsid w:val="00617ECB"/>
    <w:rsid w:val="00664AB4"/>
    <w:rsid w:val="00682E5C"/>
    <w:rsid w:val="00686DC1"/>
    <w:rsid w:val="006964C5"/>
    <w:rsid w:val="006D663F"/>
    <w:rsid w:val="006E0DB3"/>
    <w:rsid w:val="006E3869"/>
    <w:rsid w:val="00707E3E"/>
    <w:rsid w:val="00707F98"/>
    <w:rsid w:val="007418EE"/>
    <w:rsid w:val="007436A7"/>
    <w:rsid w:val="007630E0"/>
    <w:rsid w:val="007926AE"/>
    <w:rsid w:val="00801F50"/>
    <w:rsid w:val="00806B53"/>
    <w:rsid w:val="00817E2B"/>
    <w:rsid w:val="00824816"/>
    <w:rsid w:val="00837606"/>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E7914"/>
    <w:rsid w:val="009F4177"/>
    <w:rsid w:val="00A06673"/>
    <w:rsid w:val="00A24363"/>
    <w:rsid w:val="00A2522A"/>
    <w:rsid w:val="00A30915"/>
    <w:rsid w:val="00A30F36"/>
    <w:rsid w:val="00A36244"/>
    <w:rsid w:val="00A54E76"/>
    <w:rsid w:val="00A63D61"/>
    <w:rsid w:val="00A90CE9"/>
    <w:rsid w:val="00AA3EFA"/>
    <w:rsid w:val="00AE2018"/>
    <w:rsid w:val="00B01D8B"/>
    <w:rsid w:val="00B21F32"/>
    <w:rsid w:val="00B71B48"/>
    <w:rsid w:val="00B72993"/>
    <w:rsid w:val="00B818BF"/>
    <w:rsid w:val="00BC582B"/>
    <w:rsid w:val="00BC594A"/>
    <w:rsid w:val="00C0008B"/>
    <w:rsid w:val="00C07DE6"/>
    <w:rsid w:val="00C17B64"/>
    <w:rsid w:val="00C3640D"/>
    <w:rsid w:val="00C52ED4"/>
    <w:rsid w:val="00C6550D"/>
    <w:rsid w:val="00C66DE5"/>
    <w:rsid w:val="00C75DF8"/>
    <w:rsid w:val="00C769A1"/>
    <w:rsid w:val="00C800EF"/>
    <w:rsid w:val="00CA099A"/>
    <w:rsid w:val="00CA3A0E"/>
    <w:rsid w:val="00CC6D46"/>
    <w:rsid w:val="00CF5C8A"/>
    <w:rsid w:val="00D206D2"/>
    <w:rsid w:val="00D60549"/>
    <w:rsid w:val="00D949F4"/>
    <w:rsid w:val="00D96C48"/>
    <w:rsid w:val="00DA030B"/>
    <w:rsid w:val="00DB24AF"/>
    <w:rsid w:val="00DB5E6D"/>
    <w:rsid w:val="00DC5FF6"/>
    <w:rsid w:val="00DE3C9F"/>
    <w:rsid w:val="00E0460C"/>
    <w:rsid w:val="00E169CE"/>
    <w:rsid w:val="00E70E3E"/>
    <w:rsid w:val="00EA2184"/>
    <w:rsid w:val="00EA27C6"/>
    <w:rsid w:val="00EA2C06"/>
    <w:rsid w:val="00EB07A5"/>
    <w:rsid w:val="00F379F1"/>
    <w:rsid w:val="00F64941"/>
    <w:rsid w:val="00F93CB0"/>
    <w:rsid w:val="00F96AA6"/>
    <w:rsid w:val="00FA08E2"/>
    <w:rsid w:val="00FC51EB"/>
    <w:rsid w:val="00FD2E74"/>
    <w:rsid w:val="00FF47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0B56"/>
  <w15:docId w15:val="{094B92D1-3E2E-417E-88B7-BB299F00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452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2712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2023-09-11T09:20:00Z</cp:lastPrinted>
  <dcterms:created xsi:type="dcterms:W3CDTF">2024-01-19T11:35:00Z</dcterms:created>
  <dcterms:modified xsi:type="dcterms:W3CDTF">2024-01-19T11:35:00Z</dcterms:modified>
</cp:coreProperties>
</file>