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299DA57D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117B0">
        <w:rPr>
          <w:rFonts w:ascii="Calibri" w:hAnsi="Calibri" w:cs="Calibri"/>
        </w:rPr>
        <w:t>14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A117B0">
        <w:rPr>
          <w:rFonts w:ascii="Calibri" w:hAnsi="Calibri" w:cs="Calibri"/>
        </w:rPr>
        <w:t>9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2052C07" w14:textId="77777777" w:rsidR="00837606" w:rsidRDefault="00837606" w:rsidP="00C75DF8">
      <w:pPr>
        <w:spacing w:after="0" w:line="240" w:lineRule="auto"/>
        <w:jc w:val="center"/>
        <w:rPr>
          <w:b/>
          <w:sz w:val="28"/>
        </w:rPr>
      </w:pPr>
    </w:p>
    <w:p w14:paraId="3EF25DBE" w14:textId="022804DA" w:rsidR="00DA030B" w:rsidRDefault="00A117B0" w:rsidP="00C75D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Διανομή προϊόντων ΤΕΒΑ στις 18, 19 και 20 Σεπτεμβρίου 2023</w:t>
      </w:r>
    </w:p>
    <w:p w14:paraId="4A479CBF" w14:textId="77777777" w:rsidR="00A117B0" w:rsidRPr="00F96AA6" w:rsidRDefault="00A117B0" w:rsidP="00C75DF8">
      <w:pPr>
        <w:spacing w:after="0" w:line="240" w:lineRule="auto"/>
        <w:jc w:val="center"/>
        <w:rPr>
          <w:b/>
          <w:sz w:val="24"/>
          <w:szCs w:val="24"/>
        </w:rPr>
      </w:pPr>
    </w:p>
    <w:p w14:paraId="6F89B713" w14:textId="60333FB0" w:rsidR="00A117B0" w:rsidRPr="00A117B0" w:rsidRDefault="00A117B0" w:rsidP="00A117B0">
      <w:pPr>
        <w:spacing w:after="100" w:afterAutospacing="1"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A117B0">
        <w:rPr>
          <w:rFonts w:asciiTheme="minorHAnsi" w:eastAsia="Arial Unicode MS" w:hAnsiTheme="minorHAnsi" w:cstheme="minorHAnsi"/>
          <w:bCs/>
          <w:sz w:val="24"/>
          <w:szCs w:val="24"/>
          <w:lang w:eastAsia="el-GR"/>
        </w:rPr>
        <w:t xml:space="preserve">Ο Δήμος  </w:t>
      </w:r>
      <w:proofErr w:type="spellStart"/>
      <w:r w:rsidRPr="00A117B0">
        <w:rPr>
          <w:rFonts w:asciiTheme="minorHAnsi" w:eastAsia="Arial Unicode MS" w:hAnsiTheme="minorHAnsi" w:cstheme="minorHAnsi"/>
          <w:bCs/>
          <w:sz w:val="24"/>
          <w:szCs w:val="24"/>
          <w:lang w:eastAsia="el-GR"/>
        </w:rPr>
        <w:t>Μινώα</w:t>
      </w:r>
      <w:proofErr w:type="spellEnd"/>
      <w:r w:rsidRPr="00A117B0">
        <w:rPr>
          <w:rFonts w:asciiTheme="minorHAnsi" w:eastAsia="Arial Unicode MS" w:hAnsiTheme="minorHAnsi" w:cstheme="minorHAnsi"/>
          <w:bCs/>
          <w:sz w:val="24"/>
          <w:szCs w:val="24"/>
          <w:lang w:eastAsia="el-GR"/>
        </w:rPr>
        <w:t xml:space="preserve"> Πεδιάδας ενημερώνει τους </w:t>
      </w:r>
      <w:r w:rsidRPr="00A117B0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  <w:t xml:space="preserve">δικαιούχους του Προγράμματος ΤΕΒΑ </w:t>
      </w:r>
      <w:r w:rsidRPr="00A117B0">
        <w:rPr>
          <w:rFonts w:asciiTheme="minorHAnsi" w:eastAsia="Times New Roman" w:hAnsiTheme="minorHAnsi" w:cstheme="minorHAnsi"/>
          <w:sz w:val="24"/>
          <w:szCs w:val="24"/>
          <w:lang w:eastAsia="el-GR"/>
        </w:rPr>
        <w:t>ότι</w:t>
      </w:r>
      <w:r w:rsidR="00916059">
        <w:rPr>
          <w:rFonts w:asciiTheme="minorHAnsi" w:eastAsia="Arial Unicode MS" w:hAnsiTheme="minorHAnsi" w:cstheme="minorHAnsi"/>
          <w:bCs/>
          <w:sz w:val="24"/>
          <w:szCs w:val="24"/>
          <w:lang w:eastAsia="el-GR"/>
        </w:rPr>
        <w:t xml:space="preserve"> </w:t>
      </w:r>
      <w:r w:rsidRPr="00A117B0">
        <w:rPr>
          <w:rFonts w:asciiTheme="minorHAnsi" w:eastAsia="Times New Roman" w:hAnsiTheme="minorHAnsi" w:cstheme="minorHAnsi"/>
          <w:sz w:val="24"/>
          <w:szCs w:val="24"/>
          <w:lang w:eastAsia="el-GR"/>
        </w:rPr>
        <w:t>στο πλαίσιο</w:t>
      </w:r>
      <w:r w:rsidR="0091605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A117B0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της υλοποίησης του </w:t>
      </w:r>
      <w:r w:rsidRPr="00A117B0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  <w:t>Επιχειρησιακού Προγράμματος Επισιτιστικής Βοήθειας και Βασικής Υλικής Συνδρομής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(ΤΕΒΑ / FEAD)</w:t>
      </w:r>
      <w:r w:rsidR="00916059">
        <w:rPr>
          <w:rFonts w:asciiTheme="minorHAnsi" w:eastAsia="Arial Unicode MS" w:hAnsiTheme="minorHAnsi" w:cstheme="minorHAnsi"/>
          <w:sz w:val="24"/>
          <w:szCs w:val="24"/>
          <w:lang w:eastAsia="el-GR"/>
        </w:rPr>
        <w:t>,</w:t>
      </w:r>
      <w:r w:rsidRPr="00A117B0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θα προβεί στη </w:t>
      </w:r>
      <w:r w:rsidRPr="00A117B0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  <w:t xml:space="preserve">διανομή </w:t>
      </w:r>
      <w:r w:rsidRPr="00A117B0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ειδών παντοπωλείου (αλεύρι, γραβιέρα, φέτα, ζάχαρη, ζυμαρικά, ρύζι, παξιμάδια, φακές, φασόλια), ειδών </w:t>
      </w:r>
      <w:r w:rsidRPr="00A117B0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  <w:t xml:space="preserve">βασικής υλικής συνδρομής </w:t>
      </w:r>
      <w:r w:rsidRPr="00A117B0">
        <w:rPr>
          <w:rFonts w:asciiTheme="minorHAnsi" w:eastAsia="Times New Roman" w:hAnsiTheme="minorHAnsi" w:cstheme="minorHAnsi"/>
          <w:sz w:val="24"/>
          <w:szCs w:val="24"/>
          <w:lang w:eastAsia="el-GR"/>
        </w:rPr>
        <w:t>(καθαριστικό υγρό γενικής χρήσης, οδοντόβουρτσα, οδοντόκρεμα, υγρό πιάτων, σκόνη πλυντηρίου ), παιδικές τροφές (κρέμα δημητριακών, ριζάλευρο) και  σχολικά είδη (σ</w:t>
      </w:r>
      <w:r w:rsidRPr="00A117B0">
        <w:rPr>
          <w:rFonts w:asciiTheme="minorHAnsi" w:eastAsia="Times New Roman" w:hAnsiTheme="minorHAnsi" w:cstheme="minorHAnsi"/>
          <w:bCs/>
          <w:sz w:val="24"/>
          <w:szCs w:val="24"/>
          <w:shd w:val="clear" w:color="auto" w:fill="FFFFFF"/>
          <w:lang w:eastAsia="el-GR"/>
        </w:rPr>
        <w:t>χολική τσάντα, η οποία περιλαμβάνει τετράδια, στυλό, μπλοκ ιχνογραφίας, γεωμετρικά όργανα, κομπιουτεράκι, μαρκαδόρους).</w:t>
      </w:r>
    </w:p>
    <w:p w14:paraId="11414BCA" w14:textId="1CA2C314" w:rsidR="00A117B0" w:rsidRPr="00A117B0" w:rsidRDefault="00A117B0" w:rsidP="00A117B0">
      <w:pPr>
        <w:shd w:val="clear" w:color="auto" w:fill="FFFFFF" w:themeFill="background1"/>
        <w:spacing w:after="255"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Η διανομή θα πραγματοποιηθεί την </w:t>
      </w:r>
      <w:r w:rsidRPr="00A117B0">
        <w:rPr>
          <w:rFonts w:asciiTheme="minorHAnsi" w:eastAsia="Arial Unicode MS" w:hAnsiTheme="minorHAnsi" w:cstheme="minorHAnsi"/>
          <w:b/>
          <w:sz w:val="24"/>
          <w:szCs w:val="24"/>
          <w:lang w:eastAsia="el-GR"/>
        </w:rPr>
        <w:t xml:space="preserve">Δευτέρα 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Pr="00A117B0">
        <w:rPr>
          <w:rFonts w:asciiTheme="minorHAnsi" w:eastAsia="Arial Unicode MS" w:hAnsiTheme="minorHAnsi" w:cstheme="minorHAnsi"/>
          <w:b/>
          <w:sz w:val="24"/>
          <w:szCs w:val="24"/>
          <w:lang w:eastAsia="el-GR"/>
        </w:rPr>
        <w:t>18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>,</w:t>
      </w:r>
      <w:r w:rsidRPr="00A117B0">
        <w:rPr>
          <w:rFonts w:asciiTheme="minorHAnsi" w:eastAsia="Arial Unicode MS" w:hAnsiTheme="minorHAnsi" w:cstheme="minorHAnsi"/>
          <w:b/>
          <w:sz w:val="24"/>
          <w:szCs w:val="24"/>
          <w:lang w:eastAsia="el-GR"/>
        </w:rPr>
        <w:t xml:space="preserve"> </w:t>
      </w:r>
      <w:r>
        <w:rPr>
          <w:rFonts w:asciiTheme="minorHAnsi" w:eastAsia="Arial Unicode MS" w:hAnsiTheme="minorHAnsi" w:cstheme="minorHAnsi"/>
          <w:b/>
          <w:sz w:val="24"/>
          <w:szCs w:val="24"/>
          <w:lang w:eastAsia="el-GR"/>
        </w:rPr>
        <w:t xml:space="preserve"> 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την Τρίτη </w:t>
      </w:r>
      <w:r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Pr="00A117B0">
        <w:rPr>
          <w:rFonts w:asciiTheme="minorHAnsi" w:eastAsia="Arial Unicode MS" w:hAnsiTheme="minorHAnsi" w:cstheme="minorHAnsi"/>
          <w:b/>
          <w:sz w:val="24"/>
          <w:szCs w:val="24"/>
          <w:lang w:eastAsia="el-GR"/>
        </w:rPr>
        <w:t xml:space="preserve">19 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και την Τετάρτη </w:t>
      </w:r>
      <w:r w:rsidRPr="00A117B0">
        <w:rPr>
          <w:rFonts w:asciiTheme="minorHAnsi" w:eastAsia="Arial Unicode MS" w:hAnsiTheme="minorHAnsi" w:cstheme="minorHAnsi"/>
          <w:b/>
          <w:sz w:val="24"/>
          <w:szCs w:val="24"/>
          <w:lang w:eastAsia="el-GR"/>
        </w:rPr>
        <w:t>20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Pr="00A117B0">
        <w:rPr>
          <w:rFonts w:asciiTheme="minorHAnsi" w:eastAsia="Arial Unicode MS" w:hAnsiTheme="minorHAnsi" w:cstheme="minorHAnsi"/>
          <w:b/>
          <w:sz w:val="24"/>
          <w:szCs w:val="24"/>
          <w:lang w:eastAsia="el-GR"/>
        </w:rPr>
        <w:t xml:space="preserve">Σεπτεμβρίου 2023 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και ώρα  </w:t>
      </w:r>
      <w:r w:rsidRPr="00A117B0">
        <w:rPr>
          <w:rFonts w:asciiTheme="minorHAnsi" w:eastAsia="Arial Unicode MS" w:hAnsiTheme="minorHAnsi" w:cstheme="minorHAnsi"/>
          <w:b/>
          <w:sz w:val="24"/>
          <w:szCs w:val="24"/>
          <w:lang w:eastAsia="el-GR"/>
        </w:rPr>
        <w:t xml:space="preserve">08:00– 14:00 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στο Εκθεσιακό Κέντρο  </w:t>
      </w:r>
      <w:proofErr w:type="spellStart"/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>Αρκαλοχωρίου</w:t>
      </w:r>
      <w:proofErr w:type="spellEnd"/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. Την Παρασκευή  </w:t>
      </w:r>
      <w:r w:rsidRPr="00A117B0">
        <w:rPr>
          <w:rFonts w:asciiTheme="minorHAnsi" w:eastAsia="Arial Unicode MS" w:hAnsiTheme="minorHAnsi" w:cstheme="minorHAnsi"/>
          <w:b/>
          <w:sz w:val="24"/>
          <w:szCs w:val="24"/>
          <w:lang w:eastAsia="el-GR"/>
        </w:rPr>
        <w:t xml:space="preserve">22 Σεπτεμβρίου  2023 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θα πραγματοποιηθεί η αναδιανομή των αδιάθετων προϊόντων  στους </w:t>
      </w:r>
      <w:r w:rsidRPr="00A117B0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  <w:t>δικαιούχους του Προγράμματος ΤΕΒΑ</w:t>
      </w: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>.</w:t>
      </w:r>
    </w:p>
    <w:p w14:paraId="11054FD7" w14:textId="77777777" w:rsidR="00A117B0" w:rsidRPr="00A117B0" w:rsidRDefault="00A117B0" w:rsidP="00A117B0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Εάν η παραλαβή δεν μπορεί να πραγματοποιηθεί από τον ωφελούμενο  ή  μέλος της οικογένειας του, τα προϊόντα θα μπορεί να τα παραλάβει τρίτο πρόσωπο  προσκομίζοντας εξουσιοδότηση με το γνήσιο της υπογραφής του ωφελούμενου και το ΑΜΚΑ. </w:t>
      </w:r>
    </w:p>
    <w:p w14:paraId="13D49B36" w14:textId="77777777" w:rsidR="00A117B0" w:rsidRPr="00A117B0" w:rsidRDefault="00A117B0" w:rsidP="00A117B0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eastAsia="el-GR"/>
        </w:rPr>
      </w:pPr>
      <w:r w:rsidRPr="00A117B0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Για περισσότερες πληροφορίες, οι ενδιαφερόμενοι μπορούν να επικοινωνούν με το Γραφείο  Δημάρχου  στο τηλέφωνο: 2891340335 </w:t>
      </w:r>
      <w:r w:rsidRPr="00A117B0">
        <w:rPr>
          <w:rFonts w:asciiTheme="minorHAnsi" w:eastAsia="Arial Unicode MS" w:hAnsiTheme="minorHAnsi" w:cstheme="minorHAnsi"/>
          <w:b/>
          <w:bCs/>
          <w:sz w:val="24"/>
          <w:szCs w:val="24"/>
          <w:lang w:eastAsia="el-GR"/>
        </w:rPr>
        <w:t xml:space="preserve"> </w:t>
      </w:r>
    </w:p>
    <w:p w14:paraId="5E53319E" w14:textId="77777777" w:rsidR="00A117B0" w:rsidRPr="00A117B0" w:rsidRDefault="00A117B0" w:rsidP="00A117B0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eastAsia="el-GR"/>
        </w:rPr>
      </w:pPr>
    </w:p>
    <w:p w14:paraId="38A373C8" w14:textId="77777777" w:rsidR="00A117B0" w:rsidRPr="00A117B0" w:rsidRDefault="00A117B0" w:rsidP="00A117B0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eastAsia="el-GR"/>
        </w:rPr>
      </w:pPr>
    </w:p>
    <w:p w14:paraId="0BE73208" w14:textId="19C68284" w:rsidR="00866B60" w:rsidRPr="00F96AA6" w:rsidRDefault="00866B60" w:rsidP="00837606">
      <w:pPr>
        <w:spacing w:line="240" w:lineRule="auto"/>
        <w:jc w:val="both"/>
        <w:rPr>
          <w:sz w:val="24"/>
          <w:szCs w:val="24"/>
        </w:rPr>
      </w:pPr>
    </w:p>
    <w:sectPr w:rsidR="00866B60" w:rsidRPr="00F96AA6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59C1" w14:textId="77777777" w:rsidR="00A71985" w:rsidRDefault="00A71985" w:rsidP="00686DC1">
      <w:pPr>
        <w:spacing w:after="0" w:line="240" w:lineRule="auto"/>
      </w:pPr>
      <w:r>
        <w:separator/>
      </w:r>
    </w:p>
  </w:endnote>
  <w:endnote w:type="continuationSeparator" w:id="0">
    <w:p w14:paraId="269DA0A9" w14:textId="77777777" w:rsidR="00A71985" w:rsidRDefault="00A71985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00000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D2A1" w14:textId="77777777" w:rsidR="00A71985" w:rsidRDefault="00A71985" w:rsidP="00686DC1">
      <w:pPr>
        <w:spacing w:after="0" w:line="240" w:lineRule="auto"/>
      </w:pPr>
      <w:r>
        <w:separator/>
      </w:r>
    </w:p>
  </w:footnote>
  <w:footnote w:type="continuationSeparator" w:id="0">
    <w:p w14:paraId="33B2D6C2" w14:textId="77777777" w:rsidR="00A71985" w:rsidRDefault="00A71985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548A0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630E0"/>
    <w:rsid w:val="007926AE"/>
    <w:rsid w:val="00801F50"/>
    <w:rsid w:val="00806B53"/>
    <w:rsid w:val="00817E2B"/>
    <w:rsid w:val="00837606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16059"/>
    <w:rsid w:val="00927EAE"/>
    <w:rsid w:val="00973EEA"/>
    <w:rsid w:val="00981504"/>
    <w:rsid w:val="009A739F"/>
    <w:rsid w:val="009D295E"/>
    <w:rsid w:val="009F4177"/>
    <w:rsid w:val="00A06673"/>
    <w:rsid w:val="00A117B0"/>
    <w:rsid w:val="00A24363"/>
    <w:rsid w:val="00A2522A"/>
    <w:rsid w:val="00A30F36"/>
    <w:rsid w:val="00A36244"/>
    <w:rsid w:val="00A54E76"/>
    <w:rsid w:val="00A63D61"/>
    <w:rsid w:val="00A71985"/>
    <w:rsid w:val="00A90CE9"/>
    <w:rsid w:val="00AA3EFA"/>
    <w:rsid w:val="00AE2018"/>
    <w:rsid w:val="00B21F32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96AA6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2023-09-14T11:05:00Z</dcterms:created>
  <dcterms:modified xsi:type="dcterms:W3CDTF">2023-09-14T11:05:00Z</dcterms:modified>
</cp:coreProperties>
</file>