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0E4F40">
        <w:rPr>
          <w:rFonts w:ascii="Calibri" w:hAnsi="Calibri" w:cs="Calibri"/>
        </w:rPr>
        <w:t>09</w:t>
      </w:r>
      <w:r w:rsidR="00823EAD" w:rsidRPr="009F22DF">
        <w:rPr>
          <w:rFonts w:ascii="Calibri" w:hAnsi="Calibri" w:cs="Calibri"/>
        </w:rPr>
        <w:t>/</w:t>
      </w:r>
      <w:r w:rsidR="00823EAD">
        <w:rPr>
          <w:rFonts w:ascii="Calibri" w:hAnsi="Calibri" w:cs="Calibri"/>
        </w:rPr>
        <w:t xml:space="preserve"> </w:t>
      </w:r>
      <w:r w:rsidR="008E58C3">
        <w:rPr>
          <w:rFonts w:ascii="Calibri" w:hAnsi="Calibri" w:cs="Calibri"/>
        </w:rPr>
        <w:t>0</w:t>
      </w:r>
      <w:r w:rsidR="00701C39">
        <w:rPr>
          <w:rFonts w:ascii="Calibri" w:hAnsi="Calibri" w:cs="Calibri"/>
        </w:rPr>
        <w:t>2</w:t>
      </w:r>
      <w:r w:rsidR="00823EAD">
        <w:rPr>
          <w:rFonts w:ascii="Calibri" w:hAnsi="Calibri" w:cs="Calibri"/>
        </w:rPr>
        <w:t xml:space="preserve"> </w:t>
      </w:r>
      <w:r w:rsidR="008E58C3">
        <w:rPr>
          <w:rFonts w:ascii="Calibri" w:hAnsi="Calibri" w:cs="Calibri"/>
        </w:rPr>
        <w:t>/2023</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D5338A" w:rsidRPr="008E58C3" w:rsidRDefault="00D5338A" w:rsidP="00D5338A">
      <w:pPr>
        <w:spacing w:after="0" w:line="240" w:lineRule="auto"/>
        <w:jc w:val="both"/>
        <w:rPr>
          <w:b/>
        </w:rPr>
      </w:pPr>
    </w:p>
    <w:p w:rsidR="008E58C3" w:rsidRPr="008E58C3" w:rsidRDefault="008E58C3" w:rsidP="008E58C3">
      <w:pPr>
        <w:spacing w:after="0" w:line="240" w:lineRule="auto"/>
        <w:jc w:val="both"/>
        <w:rPr>
          <w:b/>
        </w:rPr>
      </w:pPr>
      <w:r w:rsidRPr="008E58C3">
        <w:rPr>
          <w:b/>
        </w:rPr>
        <w:t>O Δήμος Μινώα Πεδιάδας συμμετέχει στην αποστολή ανθρωπιστικής βοήθειας για τα θύματα των σεισμών σε Τουρκία και Συρία</w:t>
      </w:r>
    </w:p>
    <w:p w:rsidR="008E58C3" w:rsidRDefault="008E58C3" w:rsidP="008E58C3">
      <w:pPr>
        <w:spacing w:after="0" w:line="240" w:lineRule="auto"/>
        <w:jc w:val="both"/>
      </w:pPr>
      <w:r>
        <w:t xml:space="preserve">                    </w:t>
      </w:r>
    </w:p>
    <w:p w:rsidR="002E01B1" w:rsidRDefault="008E58C3" w:rsidP="002E01B1">
      <w:pPr>
        <w:spacing w:after="0" w:line="240" w:lineRule="auto"/>
        <w:jc w:val="both"/>
      </w:pPr>
      <w:r>
        <w:t xml:space="preserve"> </w:t>
      </w:r>
      <w:r w:rsidR="002E01B1">
        <w:t xml:space="preserve">    Ως ελάχιστο δείγμα συμπαράστασης και αλληλεγγύης στους πληγέντες συνανθρώπους μας σε Τουρκία και Συρία, ο </w:t>
      </w:r>
      <w:r w:rsidR="002E01B1" w:rsidRPr="002E01B1">
        <w:rPr>
          <w:b/>
        </w:rPr>
        <w:t>Δήμος Μινώα Πεδιάδας</w:t>
      </w:r>
      <w:r w:rsidR="002E01B1">
        <w:t xml:space="preserve"> και οι </w:t>
      </w:r>
      <w:r w:rsidR="002E01B1" w:rsidRPr="002E01B1">
        <w:rPr>
          <w:b/>
        </w:rPr>
        <w:t>Κοινωνικές του Δομές</w:t>
      </w:r>
      <w:r w:rsidR="002E01B1">
        <w:t xml:space="preserve"> αποφάσισαν τη συμμετοχή τους στο κάλεσμα της Κ.Ε.Δ.Ε και της Περιφερειακής Ένωσης Δήμων Κρήτης (Π.Ε.Δ.) για την </w:t>
      </w:r>
      <w:r w:rsidR="002E01B1" w:rsidRPr="002E01B1">
        <w:rPr>
          <w:b/>
        </w:rPr>
        <w:t>παροχή ανθρωπιστικής βοήθειας</w:t>
      </w:r>
      <w:r w:rsidR="002E01B1">
        <w:t xml:space="preserve"> μέσα από την συγκέντρωση </w:t>
      </w:r>
      <w:r w:rsidR="002E01B1" w:rsidRPr="002E01B1">
        <w:rPr>
          <w:b/>
        </w:rPr>
        <w:t>ειδών πρώτης ανάγκης</w:t>
      </w:r>
      <w:r w:rsidR="002E01B1">
        <w:t xml:space="preserve"> όπως:</w:t>
      </w:r>
    </w:p>
    <w:p w:rsidR="002E01B1" w:rsidRDefault="002E01B1" w:rsidP="002E01B1">
      <w:pPr>
        <w:spacing w:after="0" w:line="240" w:lineRule="auto"/>
        <w:jc w:val="both"/>
      </w:pPr>
    </w:p>
    <w:p w:rsidR="002E01B1" w:rsidRPr="002E01B1" w:rsidRDefault="002E01B1" w:rsidP="002E01B1">
      <w:pPr>
        <w:spacing w:after="0" w:line="240" w:lineRule="auto"/>
        <w:jc w:val="both"/>
        <w:rPr>
          <w:b/>
        </w:rPr>
      </w:pPr>
      <w:r w:rsidRPr="002E01B1">
        <w:rPr>
          <w:rFonts w:ascii="Cambria Math" w:hAnsi="Cambria Math" w:cs="Cambria Math"/>
          <w:b/>
        </w:rPr>
        <w:t>▶</w:t>
      </w:r>
      <w:r w:rsidRPr="002E01B1">
        <w:rPr>
          <w:b/>
        </w:rPr>
        <w:t>Ιατροφαρμακευτικό υλικό</w:t>
      </w:r>
    </w:p>
    <w:p w:rsidR="002E01B1" w:rsidRPr="002E01B1" w:rsidRDefault="002E01B1" w:rsidP="002E01B1">
      <w:pPr>
        <w:spacing w:after="0" w:line="240" w:lineRule="auto"/>
        <w:jc w:val="both"/>
        <w:rPr>
          <w:b/>
        </w:rPr>
      </w:pPr>
      <w:r w:rsidRPr="002E01B1">
        <w:rPr>
          <w:rFonts w:ascii="Cambria Math" w:hAnsi="Cambria Math" w:cs="Cambria Math"/>
          <w:b/>
        </w:rPr>
        <w:t>▶</w:t>
      </w:r>
      <w:r w:rsidRPr="002E01B1">
        <w:rPr>
          <w:b/>
        </w:rPr>
        <w:t>Κουβέρτες</w:t>
      </w:r>
    </w:p>
    <w:p w:rsidR="002E01B1" w:rsidRPr="002E01B1" w:rsidRDefault="002E01B1" w:rsidP="002E01B1">
      <w:pPr>
        <w:spacing w:after="0" w:line="240" w:lineRule="auto"/>
        <w:jc w:val="both"/>
        <w:rPr>
          <w:b/>
        </w:rPr>
      </w:pPr>
      <w:r w:rsidRPr="002E01B1">
        <w:rPr>
          <w:rFonts w:ascii="Cambria Math" w:hAnsi="Cambria Math" w:cs="Cambria Math"/>
          <w:b/>
        </w:rPr>
        <w:t>▶</w:t>
      </w:r>
      <w:r w:rsidRPr="002E01B1">
        <w:rPr>
          <w:b/>
        </w:rPr>
        <w:t>Παπλώματα</w:t>
      </w:r>
    </w:p>
    <w:p w:rsidR="002E01B1" w:rsidRPr="002E01B1" w:rsidRDefault="002E01B1" w:rsidP="002E01B1">
      <w:pPr>
        <w:spacing w:after="0" w:line="240" w:lineRule="auto"/>
        <w:jc w:val="both"/>
        <w:rPr>
          <w:b/>
        </w:rPr>
      </w:pPr>
      <w:r w:rsidRPr="002E01B1">
        <w:rPr>
          <w:rFonts w:ascii="Cambria Math" w:hAnsi="Cambria Math" w:cs="Cambria Math"/>
          <w:b/>
        </w:rPr>
        <w:t>▶</w:t>
      </w:r>
      <w:r w:rsidRPr="002E01B1">
        <w:rPr>
          <w:b/>
        </w:rPr>
        <w:t xml:space="preserve">Υπνόσακοι και σκηνές </w:t>
      </w:r>
    </w:p>
    <w:p w:rsidR="002E01B1" w:rsidRPr="002E01B1" w:rsidRDefault="002E01B1" w:rsidP="002E01B1">
      <w:pPr>
        <w:spacing w:after="0" w:line="240" w:lineRule="auto"/>
        <w:jc w:val="both"/>
        <w:rPr>
          <w:b/>
        </w:rPr>
      </w:pPr>
      <w:r w:rsidRPr="002E01B1">
        <w:rPr>
          <w:rFonts w:ascii="Cambria Math" w:hAnsi="Cambria Math" w:cs="Cambria Math"/>
          <w:b/>
        </w:rPr>
        <w:t>▶</w:t>
      </w:r>
      <w:r w:rsidRPr="002E01B1">
        <w:rPr>
          <w:b/>
        </w:rPr>
        <w:t>Μαξιλάρια</w:t>
      </w:r>
    </w:p>
    <w:p w:rsidR="002E01B1" w:rsidRPr="002E01B1" w:rsidRDefault="002E01B1" w:rsidP="002E01B1">
      <w:pPr>
        <w:spacing w:after="0" w:line="240" w:lineRule="auto"/>
        <w:jc w:val="both"/>
        <w:rPr>
          <w:b/>
        </w:rPr>
      </w:pPr>
      <w:r w:rsidRPr="002E01B1">
        <w:rPr>
          <w:rFonts w:ascii="Cambria Math" w:hAnsi="Cambria Math" w:cs="Cambria Math"/>
          <w:b/>
        </w:rPr>
        <w:t>▶</w:t>
      </w:r>
      <w:r w:rsidRPr="002E01B1">
        <w:rPr>
          <w:b/>
        </w:rPr>
        <w:t>Φακοί</w:t>
      </w:r>
    </w:p>
    <w:p w:rsidR="002E01B1" w:rsidRPr="002E01B1" w:rsidRDefault="002E01B1" w:rsidP="002E01B1">
      <w:pPr>
        <w:spacing w:after="0" w:line="240" w:lineRule="auto"/>
        <w:jc w:val="both"/>
        <w:rPr>
          <w:b/>
        </w:rPr>
      </w:pPr>
      <w:r w:rsidRPr="002E01B1">
        <w:rPr>
          <w:rFonts w:ascii="Cambria Math" w:hAnsi="Cambria Math" w:cs="Cambria Math"/>
          <w:b/>
        </w:rPr>
        <w:t>▶</w:t>
      </w:r>
      <w:r w:rsidRPr="002E01B1">
        <w:rPr>
          <w:b/>
        </w:rPr>
        <w:t>Είδη ρουχισμού (μόνο: κασκόλ – γάντια – σκούφοι – κάλτσες)</w:t>
      </w:r>
    </w:p>
    <w:p w:rsidR="002E01B1" w:rsidRPr="002E01B1" w:rsidRDefault="002E01B1" w:rsidP="002E01B1">
      <w:pPr>
        <w:spacing w:after="0" w:line="240" w:lineRule="auto"/>
        <w:jc w:val="both"/>
        <w:rPr>
          <w:b/>
        </w:rPr>
      </w:pPr>
      <w:r w:rsidRPr="002E01B1">
        <w:rPr>
          <w:rFonts w:ascii="Cambria Math" w:hAnsi="Cambria Math" w:cs="Cambria Math"/>
          <w:b/>
        </w:rPr>
        <w:t>▶</w:t>
      </w:r>
      <w:r w:rsidRPr="002E01B1">
        <w:rPr>
          <w:b/>
        </w:rPr>
        <w:t>Είδη γυναικείας υγιεινής</w:t>
      </w:r>
    </w:p>
    <w:p w:rsidR="002E01B1" w:rsidRPr="002E01B1" w:rsidRDefault="002E01B1" w:rsidP="002E01B1">
      <w:pPr>
        <w:spacing w:after="0" w:line="240" w:lineRule="auto"/>
        <w:jc w:val="both"/>
        <w:rPr>
          <w:b/>
        </w:rPr>
      </w:pPr>
      <w:r w:rsidRPr="002E01B1">
        <w:rPr>
          <w:rFonts w:ascii="Cambria Math" w:hAnsi="Cambria Math" w:cs="Cambria Math"/>
          <w:b/>
        </w:rPr>
        <w:t>▶</w:t>
      </w:r>
      <w:r w:rsidRPr="002E01B1">
        <w:rPr>
          <w:b/>
        </w:rPr>
        <w:t xml:space="preserve">Πάνες παιδικές και τρίτης ηλικίας </w:t>
      </w:r>
    </w:p>
    <w:p w:rsidR="002E01B1" w:rsidRDefault="002E01B1" w:rsidP="002E01B1">
      <w:pPr>
        <w:spacing w:after="0" w:line="240" w:lineRule="auto"/>
        <w:jc w:val="both"/>
        <w:rPr>
          <w:b/>
        </w:rPr>
      </w:pPr>
      <w:r w:rsidRPr="002E01B1">
        <w:rPr>
          <w:rFonts w:ascii="Cambria Math" w:hAnsi="Cambria Math" w:cs="Cambria Math"/>
          <w:b/>
        </w:rPr>
        <w:t>▶</w:t>
      </w:r>
      <w:r w:rsidRPr="002E01B1">
        <w:rPr>
          <w:b/>
        </w:rPr>
        <w:t>Συσκευασμένη ξηρά τροφή και παιδικές τροφές</w:t>
      </w:r>
    </w:p>
    <w:p w:rsidR="002E01B1" w:rsidRPr="002E01B1" w:rsidRDefault="002E01B1" w:rsidP="002E01B1">
      <w:pPr>
        <w:spacing w:after="0" w:line="240" w:lineRule="auto"/>
        <w:jc w:val="both"/>
        <w:rPr>
          <w:b/>
        </w:rPr>
      </w:pPr>
    </w:p>
    <w:p w:rsidR="002E01B1" w:rsidRDefault="009A5606" w:rsidP="002E01B1">
      <w:pPr>
        <w:spacing w:after="0" w:line="240" w:lineRule="auto"/>
        <w:jc w:val="both"/>
      </w:pPr>
      <w:r>
        <w:t xml:space="preserve">    </w:t>
      </w:r>
      <w:r w:rsidR="00594F80">
        <w:t>Μετά την μικρή παράταση που δόθηκε από την ΚΕΔΕ</w:t>
      </w:r>
      <w:r w:rsidR="002E01B1">
        <w:t xml:space="preserve"> </w:t>
      </w:r>
      <w:r w:rsidR="00594F80">
        <w:t xml:space="preserve">λόγω της άμεσης και συγκλονιστικής ανταπόκρισης των Δήμων της χώρας, η </w:t>
      </w:r>
      <w:r>
        <w:t xml:space="preserve">συγκέντρωση </w:t>
      </w:r>
      <w:r w:rsidR="002E01B1">
        <w:t>των ειδών πρώτης ανάγκης</w:t>
      </w:r>
      <w:r>
        <w:t>, βάσει της παραπάνω</w:t>
      </w:r>
      <w:r w:rsidR="002E01B1">
        <w:t xml:space="preserve"> </w:t>
      </w:r>
      <w:r>
        <w:t xml:space="preserve">επικαιροποιημένης λίστας, </w:t>
      </w:r>
      <w:r w:rsidR="002E01B1">
        <w:t xml:space="preserve">θα γίνεται </w:t>
      </w:r>
      <w:r w:rsidR="00594F80">
        <w:t xml:space="preserve">μέχρι και την </w:t>
      </w:r>
      <w:r w:rsidR="00594F80" w:rsidRPr="00594F80">
        <w:rPr>
          <w:b/>
        </w:rPr>
        <w:t>Δευτέρα</w:t>
      </w:r>
      <w:r w:rsidR="00594F80">
        <w:t xml:space="preserve"> </w:t>
      </w:r>
      <w:r w:rsidR="00594F80" w:rsidRPr="002E01B1">
        <w:rPr>
          <w:b/>
        </w:rPr>
        <w:t>13/2/2023</w:t>
      </w:r>
      <w:r w:rsidR="00594F80">
        <w:t xml:space="preserve">, </w:t>
      </w:r>
      <w:r w:rsidR="002E01B1">
        <w:t xml:space="preserve">στα </w:t>
      </w:r>
      <w:r w:rsidR="002E01B1" w:rsidRPr="002E01B1">
        <w:rPr>
          <w:b/>
        </w:rPr>
        <w:t>Δημοτικά Καταστήματα</w:t>
      </w:r>
      <w:r w:rsidR="002E01B1">
        <w:t xml:space="preserve"> του Δήμου σε </w:t>
      </w:r>
      <w:r w:rsidR="002E01B1" w:rsidRPr="002E01B1">
        <w:rPr>
          <w:b/>
        </w:rPr>
        <w:t>Αρκαλοχώρι, Καστέλλι και Θραψανό</w:t>
      </w:r>
      <w:r w:rsidR="002E01B1">
        <w:rPr>
          <w:b/>
        </w:rPr>
        <w:t>:</w:t>
      </w:r>
    </w:p>
    <w:p w:rsidR="002E01B1" w:rsidRDefault="002E01B1" w:rsidP="002E01B1">
      <w:pPr>
        <w:spacing w:after="0" w:line="240" w:lineRule="auto"/>
        <w:jc w:val="both"/>
      </w:pPr>
    </w:p>
    <w:p w:rsidR="002E01B1" w:rsidRDefault="002E01B1" w:rsidP="002E01B1">
      <w:pPr>
        <w:spacing w:after="0" w:line="240" w:lineRule="auto"/>
        <w:jc w:val="both"/>
      </w:pPr>
      <w:r>
        <w:rPr>
          <w:rFonts w:ascii="Cambria Math" w:hAnsi="Cambria Math" w:cs="Cambria Math"/>
        </w:rPr>
        <w:t>▶</w:t>
      </w:r>
      <w:r>
        <w:rPr>
          <w:rFonts w:cs="Calibri"/>
        </w:rPr>
        <w:t xml:space="preserve"> Τ</w:t>
      </w:r>
      <w:r>
        <w:t>ην Πέμπτη από τις 08.00 έως τις 15.00</w:t>
      </w:r>
    </w:p>
    <w:p w:rsidR="002E01B1" w:rsidRDefault="002E01B1" w:rsidP="002E01B1">
      <w:pPr>
        <w:spacing w:after="0" w:line="240" w:lineRule="auto"/>
        <w:jc w:val="both"/>
      </w:pPr>
      <w:r>
        <w:rPr>
          <w:rFonts w:ascii="Cambria Math" w:hAnsi="Cambria Math" w:cs="Cambria Math"/>
        </w:rPr>
        <w:t>▶</w:t>
      </w:r>
      <w:r>
        <w:rPr>
          <w:rFonts w:cs="Calibri"/>
        </w:rPr>
        <w:t xml:space="preserve"> Τ</w:t>
      </w:r>
      <w:r>
        <w:t xml:space="preserve">ην Παρασκευή από τις 08.00-15.00 </w:t>
      </w:r>
    </w:p>
    <w:p w:rsidR="002E01B1" w:rsidRDefault="002E01B1" w:rsidP="002E01B1">
      <w:pPr>
        <w:spacing w:after="0" w:line="240" w:lineRule="auto"/>
        <w:jc w:val="both"/>
      </w:pPr>
      <w:r>
        <w:rPr>
          <w:rFonts w:ascii="Cambria Math" w:hAnsi="Cambria Math" w:cs="Cambria Math"/>
        </w:rPr>
        <w:t>▶</w:t>
      </w:r>
      <w:r>
        <w:rPr>
          <w:rFonts w:cs="Calibri"/>
        </w:rPr>
        <w:t xml:space="preserve"> Τ</w:t>
      </w:r>
      <w:r>
        <w:t>ην Δευτ</w:t>
      </w:r>
      <w:r w:rsidR="00594F80">
        <w:t>έρα από 08.00-12.30 το μεσημέρι</w:t>
      </w:r>
      <w:r>
        <w:t>.</w:t>
      </w:r>
    </w:p>
    <w:p w:rsidR="002E01B1" w:rsidRDefault="002E01B1" w:rsidP="002E01B1">
      <w:pPr>
        <w:spacing w:after="0" w:line="240" w:lineRule="auto"/>
        <w:jc w:val="both"/>
        <w:rPr>
          <w:rFonts w:cs="Calibri"/>
        </w:rPr>
      </w:pPr>
    </w:p>
    <w:p w:rsidR="002E01B1" w:rsidRDefault="002E01B1" w:rsidP="002E01B1">
      <w:pPr>
        <w:spacing w:after="0" w:line="240" w:lineRule="auto"/>
        <w:jc w:val="both"/>
      </w:pPr>
      <w:r>
        <w:t xml:space="preserve">    Ο Δήμος Μινώα Πεδιάδας καλεί τους πολίτες να συμμετάσχουν ενεργά σε αυτή τη σημαντική πρωτοβουλία αλληλεγγύης για την ανακούφιση των σεισμοπλήκτων, οι οποίοι μετρούν πολλές και βαθιές πληγές. </w:t>
      </w:r>
    </w:p>
    <w:p w:rsidR="002E01B1" w:rsidRDefault="002E01B1" w:rsidP="002E01B1">
      <w:pPr>
        <w:spacing w:after="0" w:line="240" w:lineRule="auto"/>
        <w:jc w:val="both"/>
      </w:pPr>
    </w:p>
    <w:p w:rsidR="00594137" w:rsidRPr="00594137" w:rsidRDefault="00594F80" w:rsidP="002E01B1">
      <w:pPr>
        <w:spacing w:after="0" w:line="240" w:lineRule="auto"/>
        <w:jc w:val="both"/>
      </w:pPr>
      <w:r>
        <w:t xml:space="preserve">    </w:t>
      </w:r>
      <w:r w:rsidR="002E01B1">
        <w:t>Η ΠΕΔ Κρήτης θα διαθέσει αποθηκευτικό χώρο στα γραφεία της στην Αρχιεπισκόπου Μακαρίου 22 και Σκουλάδων, στο Ηράκλειο όπου θα παραλάβει και θα συγκεντρώσει το ανθρωπιστικό υλικό από κάθε Δήμο ενώ το συγκεντρωθέν υλικό θα παραδοθεί στην Κ.Ε.Δ.Ε. προς αποστολή.</w:t>
      </w:r>
    </w:p>
    <w:sectPr w:rsidR="00594137" w:rsidRPr="00594137"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9F0" w:rsidRDefault="000E79F0" w:rsidP="00823EAD">
      <w:pPr>
        <w:spacing w:after="0" w:line="240" w:lineRule="auto"/>
      </w:pPr>
      <w:r>
        <w:separator/>
      </w:r>
    </w:p>
  </w:endnote>
  <w:endnote w:type="continuationSeparator" w:id="1">
    <w:p w:rsidR="000E79F0" w:rsidRDefault="000E79F0"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9F0" w:rsidRDefault="000E79F0" w:rsidP="00823EAD">
      <w:pPr>
        <w:spacing w:after="0" w:line="240" w:lineRule="auto"/>
      </w:pPr>
      <w:r>
        <w:separator/>
      </w:r>
    </w:p>
  </w:footnote>
  <w:footnote w:type="continuationSeparator" w:id="1">
    <w:p w:rsidR="000E79F0" w:rsidRDefault="000E79F0"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84500"/>
    <w:rsid w:val="000E4F40"/>
    <w:rsid w:val="000E79F0"/>
    <w:rsid w:val="00151922"/>
    <w:rsid w:val="00151AA7"/>
    <w:rsid w:val="00167E95"/>
    <w:rsid w:val="001D1997"/>
    <w:rsid w:val="002469E2"/>
    <w:rsid w:val="00254D42"/>
    <w:rsid w:val="002D40D1"/>
    <w:rsid w:val="002E01B1"/>
    <w:rsid w:val="00305DAF"/>
    <w:rsid w:val="003136FB"/>
    <w:rsid w:val="003148A8"/>
    <w:rsid w:val="00423A20"/>
    <w:rsid w:val="00534550"/>
    <w:rsid w:val="005806DE"/>
    <w:rsid w:val="00594137"/>
    <w:rsid w:val="00594F80"/>
    <w:rsid w:val="005950A5"/>
    <w:rsid w:val="005C0013"/>
    <w:rsid w:val="00685259"/>
    <w:rsid w:val="006F512A"/>
    <w:rsid w:val="00701C39"/>
    <w:rsid w:val="00721B7F"/>
    <w:rsid w:val="007A3BFE"/>
    <w:rsid w:val="007F32DB"/>
    <w:rsid w:val="00823EAD"/>
    <w:rsid w:val="008E58C3"/>
    <w:rsid w:val="008F613E"/>
    <w:rsid w:val="009A5606"/>
    <w:rsid w:val="009C57C6"/>
    <w:rsid w:val="00A30972"/>
    <w:rsid w:val="00A34C03"/>
    <w:rsid w:val="00A57AE2"/>
    <w:rsid w:val="00AD1BAE"/>
    <w:rsid w:val="00C24CC7"/>
    <w:rsid w:val="00CC414D"/>
    <w:rsid w:val="00D04A14"/>
    <w:rsid w:val="00D5338A"/>
    <w:rsid w:val="00D80A8E"/>
    <w:rsid w:val="00DC0EC0"/>
    <w:rsid w:val="00ED41C2"/>
    <w:rsid w:val="00EE7B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divs>
    <w:div w:id="1252008342">
      <w:bodyDiv w:val="1"/>
      <w:marLeft w:val="0"/>
      <w:marRight w:val="0"/>
      <w:marTop w:val="0"/>
      <w:marBottom w:val="0"/>
      <w:divBdr>
        <w:top w:val="none" w:sz="0" w:space="0" w:color="auto"/>
        <w:left w:val="none" w:sz="0" w:space="0" w:color="auto"/>
        <w:bottom w:val="none" w:sz="0" w:space="0" w:color="auto"/>
        <w:right w:val="none" w:sz="0" w:space="0" w:color="auto"/>
      </w:divBdr>
      <w:divsChild>
        <w:div w:id="1139803603">
          <w:marLeft w:val="0"/>
          <w:marRight w:val="0"/>
          <w:marTop w:val="0"/>
          <w:marBottom w:val="0"/>
          <w:divBdr>
            <w:top w:val="none" w:sz="0" w:space="0" w:color="auto"/>
            <w:left w:val="none" w:sz="0" w:space="0" w:color="auto"/>
            <w:bottom w:val="none" w:sz="0" w:space="0" w:color="auto"/>
            <w:right w:val="none" w:sz="0" w:space="0" w:color="auto"/>
          </w:divBdr>
        </w:div>
        <w:div w:id="1868521380">
          <w:marLeft w:val="0"/>
          <w:marRight w:val="0"/>
          <w:marTop w:val="0"/>
          <w:marBottom w:val="0"/>
          <w:divBdr>
            <w:top w:val="none" w:sz="0" w:space="0" w:color="auto"/>
            <w:left w:val="none" w:sz="0" w:space="0" w:color="auto"/>
            <w:bottom w:val="none" w:sz="0" w:space="0" w:color="auto"/>
            <w:right w:val="none" w:sz="0" w:space="0" w:color="auto"/>
          </w:divBdr>
        </w:div>
        <w:div w:id="1163395947">
          <w:marLeft w:val="0"/>
          <w:marRight w:val="0"/>
          <w:marTop w:val="0"/>
          <w:marBottom w:val="0"/>
          <w:divBdr>
            <w:top w:val="none" w:sz="0" w:space="0" w:color="auto"/>
            <w:left w:val="none" w:sz="0" w:space="0" w:color="auto"/>
            <w:bottom w:val="none" w:sz="0" w:space="0" w:color="auto"/>
            <w:right w:val="none" w:sz="0" w:space="0" w:color="auto"/>
          </w:divBdr>
        </w:div>
        <w:div w:id="418478406">
          <w:marLeft w:val="0"/>
          <w:marRight w:val="0"/>
          <w:marTop w:val="120"/>
          <w:marBottom w:val="0"/>
          <w:divBdr>
            <w:top w:val="none" w:sz="0" w:space="0" w:color="auto"/>
            <w:left w:val="none" w:sz="0" w:space="0" w:color="auto"/>
            <w:bottom w:val="none" w:sz="0" w:space="0" w:color="auto"/>
            <w:right w:val="none" w:sz="0" w:space="0" w:color="auto"/>
          </w:divBdr>
          <w:divsChild>
            <w:div w:id="822434182">
              <w:marLeft w:val="0"/>
              <w:marRight w:val="0"/>
              <w:marTop w:val="0"/>
              <w:marBottom w:val="0"/>
              <w:divBdr>
                <w:top w:val="none" w:sz="0" w:space="0" w:color="auto"/>
                <w:left w:val="none" w:sz="0" w:space="0" w:color="auto"/>
                <w:bottom w:val="none" w:sz="0" w:space="0" w:color="auto"/>
                <w:right w:val="none" w:sz="0" w:space="0" w:color="auto"/>
              </w:divBdr>
            </w:div>
          </w:divsChild>
        </w:div>
        <w:div w:id="849369575">
          <w:marLeft w:val="0"/>
          <w:marRight w:val="0"/>
          <w:marTop w:val="120"/>
          <w:marBottom w:val="0"/>
          <w:divBdr>
            <w:top w:val="none" w:sz="0" w:space="0" w:color="auto"/>
            <w:left w:val="none" w:sz="0" w:space="0" w:color="auto"/>
            <w:bottom w:val="none" w:sz="0" w:space="0" w:color="auto"/>
            <w:right w:val="none" w:sz="0" w:space="0" w:color="auto"/>
          </w:divBdr>
          <w:divsChild>
            <w:div w:id="498346211">
              <w:marLeft w:val="0"/>
              <w:marRight w:val="0"/>
              <w:marTop w:val="0"/>
              <w:marBottom w:val="0"/>
              <w:divBdr>
                <w:top w:val="none" w:sz="0" w:space="0" w:color="auto"/>
                <w:left w:val="none" w:sz="0" w:space="0" w:color="auto"/>
                <w:bottom w:val="none" w:sz="0" w:space="0" w:color="auto"/>
                <w:right w:val="none" w:sz="0" w:space="0" w:color="auto"/>
              </w:divBdr>
            </w:div>
          </w:divsChild>
        </w:div>
        <w:div w:id="1051610586">
          <w:marLeft w:val="0"/>
          <w:marRight w:val="0"/>
          <w:marTop w:val="120"/>
          <w:marBottom w:val="0"/>
          <w:divBdr>
            <w:top w:val="none" w:sz="0" w:space="0" w:color="auto"/>
            <w:left w:val="none" w:sz="0" w:space="0" w:color="auto"/>
            <w:bottom w:val="none" w:sz="0" w:space="0" w:color="auto"/>
            <w:right w:val="none" w:sz="0" w:space="0" w:color="auto"/>
          </w:divBdr>
          <w:divsChild>
            <w:div w:id="2695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1358">
      <w:bodyDiv w:val="1"/>
      <w:marLeft w:val="0"/>
      <w:marRight w:val="0"/>
      <w:marTop w:val="0"/>
      <w:marBottom w:val="0"/>
      <w:divBdr>
        <w:top w:val="none" w:sz="0" w:space="0" w:color="auto"/>
        <w:left w:val="none" w:sz="0" w:space="0" w:color="auto"/>
        <w:bottom w:val="none" w:sz="0" w:space="0" w:color="auto"/>
        <w:right w:val="none" w:sz="0" w:space="0" w:color="auto"/>
      </w:divBdr>
      <w:divsChild>
        <w:div w:id="1644383980">
          <w:marLeft w:val="0"/>
          <w:marRight w:val="0"/>
          <w:marTop w:val="0"/>
          <w:marBottom w:val="0"/>
          <w:divBdr>
            <w:top w:val="none" w:sz="0" w:space="0" w:color="auto"/>
            <w:left w:val="none" w:sz="0" w:space="0" w:color="auto"/>
            <w:bottom w:val="none" w:sz="0" w:space="0" w:color="auto"/>
            <w:right w:val="none" w:sz="0" w:space="0" w:color="auto"/>
          </w:divBdr>
        </w:div>
        <w:div w:id="1176992734">
          <w:marLeft w:val="0"/>
          <w:marRight w:val="0"/>
          <w:marTop w:val="0"/>
          <w:marBottom w:val="0"/>
          <w:divBdr>
            <w:top w:val="none" w:sz="0" w:space="0" w:color="auto"/>
            <w:left w:val="none" w:sz="0" w:space="0" w:color="auto"/>
            <w:bottom w:val="none" w:sz="0" w:space="0" w:color="auto"/>
            <w:right w:val="none" w:sz="0" w:space="0" w:color="auto"/>
          </w:divBdr>
        </w:div>
        <w:div w:id="480579380">
          <w:marLeft w:val="0"/>
          <w:marRight w:val="0"/>
          <w:marTop w:val="0"/>
          <w:marBottom w:val="0"/>
          <w:divBdr>
            <w:top w:val="none" w:sz="0" w:space="0" w:color="auto"/>
            <w:left w:val="none" w:sz="0" w:space="0" w:color="auto"/>
            <w:bottom w:val="none" w:sz="0" w:space="0" w:color="auto"/>
            <w:right w:val="none" w:sz="0" w:space="0" w:color="auto"/>
          </w:divBdr>
        </w:div>
        <w:div w:id="626934760">
          <w:marLeft w:val="0"/>
          <w:marRight w:val="0"/>
          <w:marTop w:val="120"/>
          <w:marBottom w:val="0"/>
          <w:divBdr>
            <w:top w:val="none" w:sz="0" w:space="0" w:color="auto"/>
            <w:left w:val="none" w:sz="0" w:space="0" w:color="auto"/>
            <w:bottom w:val="none" w:sz="0" w:space="0" w:color="auto"/>
            <w:right w:val="none" w:sz="0" w:space="0" w:color="auto"/>
          </w:divBdr>
          <w:divsChild>
            <w:div w:id="1119226085">
              <w:marLeft w:val="0"/>
              <w:marRight w:val="0"/>
              <w:marTop w:val="0"/>
              <w:marBottom w:val="0"/>
              <w:divBdr>
                <w:top w:val="none" w:sz="0" w:space="0" w:color="auto"/>
                <w:left w:val="none" w:sz="0" w:space="0" w:color="auto"/>
                <w:bottom w:val="none" w:sz="0" w:space="0" w:color="auto"/>
                <w:right w:val="none" w:sz="0" w:space="0" w:color="auto"/>
              </w:divBdr>
            </w:div>
            <w:div w:id="1136533251">
              <w:marLeft w:val="0"/>
              <w:marRight w:val="0"/>
              <w:marTop w:val="0"/>
              <w:marBottom w:val="0"/>
              <w:divBdr>
                <w:top w:val="none" w:sz="0" w:space="0" w:color="auto"/>
                <w:left w:val="none" w:sz="0" w:space="0" w:color="auto"/>
                <w:bottom w:val="none" w:sz="0" w:space="0" w:color="auto"/>
                <w:right w:val="none" w:sz="0" w:space="0" w:color="auto"/>
              </w:divBdr>
            </w:div>
            <w:div w:id="1364746021">
              <w:marLeft w:val="0"/>
              <w:marRight w:val="0"/>
              <w:marTop w:val="0"/>
              <w:marBottom w:val="0"/>
              <w:divBdr>
                <w:top w:val="none" w:sz="0" w:space="0" w:color="auto"/>
                <w:left w:val="none" w:sz="0" w:space="0" w:color="auto"/>
                <w:bottom w:val="none" w:sz="0" w:space="0" w:color="auto"/>
                <w:right w:val="none" w:sz="0" w:space="0" w:color="auto"/>
              </w:divBdr>
            </w:div>
            <w:div w:id="680550657">
              <w:marLeft w:val="0"/>
              <w:marRight w:val="0"/>
              <w:marTop w:val="0"/>
              <w:marBottom w:val="0"/>
              <w:divBdr>
                <w:top w:val="none" w:sz="0" w:space="0" w:color="auto"/>
                <w:left w:val="none" w:sz="0" w:space="0" w:color="auto"/>
                <w:bottom w:val="none" w:sz="0" w:space="0" w:color="auto"/>
                <w:right w:val="none" w:sz="0" w:space="0" w:color="auto"/>
              </w:divBdr>
            </w:div>
            <w:div w:id="70742803">
              <w:marLeft w:val="0"/>
              <w:marRight w:val="0"/>
              <w:marTop w:val="0"/>
              <w:marBottom w:val="0"/>
              <w:divBdr>
                <w:top w:val="none" w:sz="0" w:space="0" w:color="auto"/>
                <w:left w:val="none" w:sz="0" w:space="0" w:color="auto"/>
                <w:bottom w:val="none" w:sz="0" w:space="0" w:color="auto"/>
                <w:right w:val="none" w:sz="0" w:space="0" w:color="auto"/>
              </w:divBdr>
            </w:div>
            <w:div w:id="1100493539">
              <w:marLeft w:val="0"/>
              <w:marRight w:val="0"/>
              <w:marTop w:val="0"/>
              <w:marBottom w:val="0"/>
              <w:divBdr>
                <w:top w:val="none" w:sz="0" w:space="0" w:color="auto"/>
                <w:left w:val="none" w:sz="0" w:space="0" w:color="auto"/>
                <w:bottom w:val="none" w:sz="0" w:space="0" w:color="auto"/>
                <w:right w:val="none" w:sz="0" w:space="0" w:color="auto"/>
              </w:divBdr>
            </w:div>
            <w:div w:id="1377581739">
              <w:marLeft w:val="0"/>
              <w:marRight w:val="0"/>
              <w:marTop w:val="0"/>
              <w:marBottom w:val="0"/>
              <w:divBdr>
                <w:top w:val="none" w:sz="0" w:space="0" w:color="auto"/>
                <w:left w:val="none" w:sz="0" w:space="0" w:color="auto"/>
                <w:bottom w:val="none" w:sz="0" w:space="0" w:color="auto"/>
                <w:right w:val="none" w:sz="0" w:space="0" w:color="auto"/>
              </w:divBdr>
            </w:div>
            <w:div w:id="1586526168">
              <w:marLeft w:val="0"/>
              <w:marRight w:val="0"/>
              <w:marTop w:val="0"/>
              <w:marBottom w:val="0"/>
              <w:divBdr>
                <w:top w:val="none" w:sz="0" w:space="0" w:color="auto"/>
                <w:left w:val="none" w:sz="0" w:space="0" w:color="auto"/>
                <w:bottom w:val="none" w:sz="0" w:space="0" w:color="auto"/>
                <w:right w:val="none" w:sz="0" w:space="0" w:color="auto"/>
              </w:divBdr>
            </w:div>
            <w:div w:id="1077633404">
              <w:marLeft w:val="0"/>
              <w:marRight w:val="0"/>
              <w:marTop w:val="0"/>
              <w:marBottom w:val="0"/>
              <w:divBdr>
                <w:top w:val="none" w:sz="0" w:space="0" w:color="auto"/>
                <w:left w:val="none" w:sz="0" w:space="0" w:color="auto"/>
                <w:bottom w:val="none" w:sz="0" w:space="0" w:color="auto"/>
                <w:right w:val="none" w:sz="0" w:space="0" w:color="auto"/>
              </w:divBdr>
            </w:div>
            <w:div w:id="1888178363">
              <w:marLeft w:val="0"/>
              <w:marRight w:val="0"/>
              <w:marTop w:val="0"/>
              <w:marBottom w:val="0"/>
              <w:divBdr>
                <w:top w:val="none" w:sz="0" w:space="0" w:color="auto"/>
                <w:left w:val="none" w:sz="0" w:space="0" w:color="auto"/>
                <w:bottom w:val="none" w:sz="0" w:space="0" w:color="auto"/>
                <w:right w:val="none" w:sz="0" w:space="0" w:color="auto"/>
              </w:divBdr>
            </w:div>
          </w:divsChild>
        </w:div>
        <w:div w:id="1972320152">
          <w:marLeft w:val="0"/>
          <w:marRight w:val="0"/>
          <w:marTop w:val="120"/>
          <w:marBottom w:val="0"/>
          <w:divBdr>
            <w:top w:val="none" w:sz="0" w:space="0" w:color="auto"/>
            <w:left w:val="none" w:sz="0" w:space="0" w:color="auto"/>
            <w:bottom w:val="none" w:sz="0" w:space="0" w:color="auto"/>
            <w:right w:val="none" w:sz="0" w:space="0" w:color="auto"/>
          </w:divBdr>
          <w:divsChild>
            <w:div w:id="1205215611">
              <w:marLeft w:val="0"/>
              <w:marRight w:val="0"/>
              <w:marTop w:val="0"/>
              <w:marBottom w:val="0"/>
              <w:divBdr>
                <w:top w:val="none" w:sz="0" w:space="0" w:color="auto"/>
                <w:left w:val="none" w:sz="0" w:space="0" w:color="auto"/>
                <w:bottom w:val="none" w:sz="0" w:space="0" w:color="auto"/>
                <w:right w:val="none" w:sz="0" w:space="0" w:color="auto"/>
              </w:divBdr>
            </w:div>
          </w:divsChild>
        </w:div>
        <w:div w:id="885065347">
          <w:marLeft w:val="0"/>
          <w:marRight w:val="0"/>
          <w:marTop w:val="120"/>
          <w:marBottom w:val="0"/>
          <w:divBdr>
            <w:top w:val="none" w:sz="0" w:space="0" w:color="auto"/>
            <w:left w:val="none" w:sz="0" w:space="0" w:color="auto"/>
            <w:bottom w:val="none" w:sz="0" w:space="0" w:color="auto"/>
            <w:right w:val="none" w:sz="0" w:space="0" w:color="auto"/>
          </w:divBdr>
          <w:divsChild>
            <w:div w:id="1251352148">
              <w:marLeft w:val="0"/>
              <w:marRight w:val="0"/>
              <w:marTop w:val="0"/>
              <w:marBottom w:val="0"/>
              <w:divBdr>
                <w:top w:val="none" w:sz="0" w:space="0" w:color="auto"/>
                <w:left w:val="none" w:sz="0" w:space="0" w:color="auto"/>
                <w:bottom w:val="none" w:sz="0" w:space="0" w:color="auto"/>
                <w:right w:val="none" w:sz="0" w:space="0" w:color="auto"/>
              </w:divBdr>
            </w:div>
            <w:div w:id="268898631">
              <w:marLeft w:val="0"/>
              <w:marRight w:val="0"/>
              <w:marTop w:val="0"/>
              <w:marBottom w:val="0"/>
              <w:divBdr>
                <w:top w:val="none" w:sz="0" w:space="0" w:color="auto"/>
                <w:left w:val="none" w:sz="0" w:space="0" w:color="auto"/>
                <w:bottom w:val="none" w:sz="0" w:space="0" w:color="auto"/>
                <w:right w:val="none" w:sz="0" w:space="0" w:color="auto"/>
              </w:divBdr>
            </w:div>
            <w:div w:id="1730957079">
              <w:marLeft w:val="0"/>
              <w:marRight w:val="0"/>
              <w:marTop w:val="0"/>
              <w:marBottom w:val="0"/>
              <w:divBdr>
                <w:top w:val="none" w:sz="0" w:space="0" w:color="auto"/>
                <w:left w:val="none" w:sz="0" w:space="0" w:color="auto"/>
                <w:bottom w:val="none" w:sz="0" w:space="0" w:color="auto"/>
                <w:right w:val="none" w:sz="0" w:space="0" w:color="auto"/>
              </w:divBdr>
            </w:div>
          </w:divsChild>
        </w:div>
        <w:div w:id="760369443">
          <w:marLeft w:val="0"/>
          <w:marRight w:val="0"/>
          <w:marTop w:val="120"/>
          <w:marBottom w:val="0"/>
          <w:divBdr>
            <w:top w:val="none" w:sz="0" w:space="0" w:color="auto"/>
            <w:left w:val="none" w:sz="0" w:space="0" w:color="auto"/>
            <w:bottom w:val="none" w:sz="0" w:space="0" w:color="auto"/>
            <w:right w:val="none" w:sz="0" w:space="0" w:color="auto"/>
          </w:divBdr>
          <w:divsChild>
            <w:div w:id="1645239123">
              <w:marLeft w:val="0"/>
              <w:marRight w:val="0"/>
              <w:marTop w:val="0"/>
              <w:marBottom w:val="0"/>
              <w:divBdr>
                <w:top w:val="none" w:sz="0" w:space="0" w:color="auto"/>
                <w:left w:val="none" w:sz="0" w:space="0" w:color="auto"/>
                <w:bottom w:val="none" w:sz="0" w:space="0" w:color="auto"/>
                <w:right w:val="none" w:sz="0" w:space="0" w:color="auto"/>
              </w:divBdr>
            </w:div>
          </w:divsChild>
        </w:div>
        <w:div w:id="519320946">
          <w:marLeft w:val="0"/>
          <w:marRight w:val="0"/>
          <w:marTop w:val="120"/>
          <w:marBottom w:val="0"/>
          <w:divBdr>
            <w:top w:val="none" w:sz="0" w:space="0" w:color="auto"/>
            <w:left w:val="none" w:sz="0" w:space="0" w:color="auto"/>
            <w:bottom w:val="none" w:sz="0" w:space="0" w:color="auto"/>
            <w:right w:val="none" w:sz="0" w:space="0" w:color="auto"/>
          </w:divBdr>
          <w:divsChild>
            <w:div w:id="11702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2</TotalTime>
  <Pages>1</Pages>
  <Words>267</Words>
  <Characters>1448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1712</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L3</cp:lastModifiedBy>
  <cp:revision>2</cp:revision>
  <cp:lastPrinted>2022-11-25T12:34:00Z</cp:lastPrinted>
  <dcterms:created xsi:type="dcterms:W3CDTF">2023-02-09T08:47:00Z</dcterms:created>
  <dcterms:modified xsi:type="dcterms:W3CDTF">2023-02-09T08:47:00Z</dcterms:modified>
</cp:coreProperties>
</file>