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69" w:rsidRPr="001C0F9F" w:rsidRDefault="00F22869" w:rsidP="00F22869">
      <w:pPr>
        <w:pStyle w:val="a3"/>
        <w:rPr>
          <w:rFonts w:ascii="Calibri" w:hAnsi="Calibri" w:cs="Calibri"/>
        </w:rPr>
      </w:pPr>
      <w:r>
        <w:rPr>
          <w:rFonts w:ascii="Calibri" w:hAnsi="Calibri" w:cs="Calibri"/>
          <w:noProof/>
        </w:rPr>
        <w:drawing>
          <wp:anchor distT="0" distB="0" distL="114300" distR="114300" simplePos="0" relativeHeight="251660288" behindDoc="0" locked="0" layoutInCell="1" allowOverlap="1">
            <wp:simplePos x="0" y="0"/>
            <wp:positionH relativeFrom="column">
              <wp:posOffset>-95250</wp:posOffset>
            </wp:positionH>
            <wp:positionV relativeFrom="paragraph">
              <wp:posOffset>56515</wp:posOffset>
            </wp:positionV>
            <wp:extent cx="1701800" cy="829310"/>
            <wp:effectExtent l="1905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701800" cy="829310"/>
                    </a:xfrm>
                    <a:prstGeom prst="rect">
                      <a:avLst/>
                    </a:prstGeom>
                    <a:noFill/>
                    <a:ln w="9525">
                      <a:noFill/>
                      <a:miter lim="800000"/>
                      <a:headEnd/>
                      <a:tailEnd/>
                    </a:ln>
                  </pic:spPr>
                </pic:pic>
              </a:graphicData>
            </a:graphic>
          </wp:anchor>
        </w:drawing>
      </w:r>
      <w:r w:rsidRPr="001C0F9F">
        <w:rPr>
          <w:rFonts w:ascii="Calibri" w:hAnsi="Calibri" w:cs="Calibri"/>
        </w:rPr>
        <w:t xml:space="preserve">   </w:t>
      </w:r>
    </w:p>
    <w:p w:rsidR="00F22869" w:rsidRPr="00110073" w:rsidRDefault="00F22869" w:rsidP="00F22869">
      <w:pPr>
        <w:pStyle w:val="a3"/>
        <w:rPr>
          <w:rFonts w:ascii="Calibri" w:hAnsi="Calibri" w:cs="Calibri"/>
          <w:b/>
          <w:sz w:val="10"/>
          <w:szCs w:val="22"/>
          <w:lang w:val="pt-PT"/>
        </w:rPr>
      </w:pPr>
      <w:r w:rsidRPr="001C0F9F">
        <w:rPr>
          <w:rFonts w:ascii="Calibri" w:hAnsi="Calibri" w:cs="Calibri"/>
          <w:b/>
          <w:sz w:val="22"/>
          <w:szCs w:val="22"/>
        </w:rPr>
        <w:t xml:space="preserve">  </w:t>
      </w:r>
    </w:p>
    <w:p w:rsidR="00F22869" w:rsidRPr="00F22869" w:rsidRDefault="00F22869" w:rsidP="00F22869">
      <w:pPr>
        <w:pStyle w:val="Web"/>
        <w:shd w:val="clear" w:color="auto" w:fill="FFFFFF"/>
        <w:spacing w:before="0" w:beforeAutospacing="0" w:after="0" w:afterAutospacing="0"/>
        <w:jc w:val="right"/>
        <w:rPr>
          <w:rFonts w:ascii="Calibri" w:hAnsi="Calibri" w:cs="Calibri"/>
        </w:rPr>
      </w:pPr>
    </w:p>
    <w:p w:rsidR="00F22869" w:rsidRPr="00F22869" w:rsidRDefault="00F22869" w:rsidP="00F22869">
      <w:pPr>
        <w:pStyle w:val="Web"/>
        <w:shd w:val="clear" w:color="auto" w:fill="FFFFFF"/>
        <w:spacing w:before="0" w:beforeAutospacing="0" w:after="0" w:afterAutospacing="0"/>
        <w:jc w:val="right"/>
        <w:rPr>
          <w:rFonts w:ascii="Calibri" w:hAnsi="Calibri" w:cs="Calibri"/>
        </w:rPr>
      </w:pPr>
    </w:p>
    <w:p w:rsidR="00F22869" w:rsidRPr="00F22869" w:rsidRDefault="00F22869" w:rsidP="00F22869">
      <w:pPr>
        <w:pStyle w:val="Web"/>
        <w:shd w:val="clear" w:color="auto" w:fill="FFFFFF"/>
        <w:spacing w:before="0" w:beforeAutospacing="0" w:after="0" w:afterAutospacing="0"/>
        <w:jc w:val="right"/>
        <w:rPr>
          <w:rFonts w:ascii="Calibri" w:hAnsi="Calibri" w:cs="Calibri"/>
        </w:rPr>
      </w:pPr>
    </w:p>
    <w:p w:rsidR="00F22869" w:rsidRPr="00F22869" w:rsidRDefault="00F22869" w:rsidP="00F22869">
      <w:pPr>
        <w:pStyle w:val="Web"/>
        <w:shd w:val="clear" w:color="auto" w:fill="FFFFFF"/>
        <w:spacing w:before="0" w:beforeAutospacing="0" w:after="0" w:afterAutospacing="0"/>
        <w:jc w:val="right"/>
        <w:rPr>
          <w:rFonts w:ascii="Calibri" w:hAnsi="Calibri" w:cs="Calibri"/>
        </w:rPr>
      </w:pPr>
    </w:p>
    <w:p w:rsidR="00F22869" w:rsidRPr="00143A79" w:rsidRDefault="00F22869" w:rsidP="00F22869">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Pr="00143A79">
        <w:rPr>
          <w:rFonts w:ascii="Calibri" w:hAnsi="Calibri" w:cs="Calibri"/>
        </w:rPr>
        <w:t>23</w:t>
      </w:r>
      <w:r>
        <w:rPr>
          <w:rFonts w:ascii="Calibri" w:hAnsi="Calibri" w:cs="Calibri"/>
        </w:rPr>
        <w:t xml:space="preserve"> </w:t>
      </w:r>
      <w:r w:rsidRPr="009F22DF">
        <w:rPr>
          <w:rFonts w:ascii="Calibri" w:hAnsi="Calibri" w:cs="Calibri"/>
        </w:rPr>
        <w:t>/</w:t>
      </w:r>
      <w:r w:rsidRPr="00143A79">
        <w:rPr>
          <w:rFonts w:ascii="Calibri" w:hAnsi="Calibri" w:cs="Calibri"/>
        </w:rPr>
        <w:t>01</w:t>
      </w:r>
      <w:r>
        <w:rPr>
          <w:rFonts w:ascii="Calibri" w:hAnsi="Calibri" w:cs="Calibri"/>
        </w:rPr>
        <w:t xml:space="preserve"> </w:t>
      </w:r>
      <w:r w:rsidRPr="009F22DF">
        <w:rPr>
          <w:rFonts w:ascii="Calibri" w:hAnsi="Calibri" w:cs="Calibri"/>
        </w:rPr>
        <w:t>/20</w:t>
      </w:r>
      <w:r>
        <w:rPr>
          <w:rFonts w:ascii="Calibri" w:hAnsi="Calibri" w:cs="Calibri"/>
        </w:rPr>
        <w:t>2</w:t>
      </w:r>
      <w:r w:rsidRPr="00143A79">
        <w:rPr>
          <w:rFonts w:ascii="Calibri" w:hAnsi="Calibri" w:cs="Calibri"/>
        </w:rPr>
        <w:t>3</w:t>
      </w:r>
    </w:p>
    <w:p w:rsidR="00F22869" w:rsidRPr="009F22DF" w:rsidRDefault="00F22869" w:rsidP="00F22869">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F22869" w:rsidRPr="00110073" w:rsidRDefault="00F22869" w:rsidP="00F22869">
      <w:pPr>
        <w:pStyle w:val="Web"/>
        <w:shd w:val="clear" w:color="auto" w:fill="FFFFFF"/>
        <w:spacing w:before="0" w:beforeAutospacing="0" w:after="0" w:afterAutospacing="0"/>
        <w:jc w:val="both"/>
        <w:rPr>
          <w:rFonts w:ascii="Calibri" w:hAnsi="Calibri" w:cs="Calibri"/>
          <w:sz w:val="4"/>
        </w:rPr>
      </w:pPr>
    </w:p>
    <w:p w:rsidR="00F22869" w:rsidRDefault="00F22869" w:rsidP="00F22869">
      <w:pPr>
        <w:spacing w:after="0" w:line="240" w:lineRule="auto"/>
        <w:jc w:val="center"/>
        <w:rPr>
          <w:b/>
          <w:sz w:val="28"/>
        </w:rPr>
      </w:pPr>
      <w:r>
        <w:rPr>
          <w:b/>
          <w:sz w:val="28"/>
        </w:rPr>
        <w:t>ΔΕΛΤΙΟ ΤΥΠΟΥ</w:t>
      </w:r>
    </w:p>
    <w:p w:rsidR="00F22869" w:rsidRPr="001902A0" w:rsidRDefault="00F22869" w:rsidP="00F22869">
      <w:pPr>
        <w:spacing w:after="0" w:line="240" w:lineRule="auto"/>
        <w:jc w:val="center"/>
        <w:rPr>
          <w:b/>
          <w:sz w:val="6"/>
        </w:rPr>
      </w:pPr>
    </w:p>
    <w:p w:rsidR="00A44AC4" w:rsidRPr="00143A79" w:rsidRDefault="00F22869" w:rsidP="00BD7FD3">
      <w:pPr>
        <w:pBdr>
          <w:bottom w:val="single" w:sz="4" w:space="1" w:color="auto"/>
        </w:pBdr>
        <w:shd w:val="clear" w:color="auto" w:fill="FFFFFF"/>
        <w:spacing w:after="0" w:line="240" w:lineRule="auto"/>
        <w:jc w:val="center"/>
        <w:textAlignment w:val="baseline"/>
        <w:rPr>
          <w:rFonts w:eastAsia="Times New Roman" w:cs="Calibri"/>
          <w:b/>
          <w:lang w:eastAsia="el-GR"/>
        </w:rPr>
      </w:pPr>
      <w:r w:rsidRPr="00143A79">
        <w:rPr>
          <w:rFonts w:eastAsia="Times New Roman" w:cs="Calibri"/>
          <w:b/>
          <w:lang w:eastAsia="el-GR"/>
        </w:rPr>
        <w:t xml:space="preserve">Βράβευση </w:t>
      </w:r>
      <w:r w:rsidR="00447C1D" w:rsidRPr="00143A79">
        <w:rPr>
          <w:rFonts w:eastAsia="Times New Roman" w:cs="Calibri"/>
          <w:b/>
          <w:lang w:eastAsia="el-GR"/>
        </w:rPr>
        <w:t xml:space="preserve">του </w:t>
      </w:r>
      <w:r w:rsidRPr="00143A79">
        <w:rPr>
          <w:rFonts w:eastAsia="Times New Roman" w:cs="Calibri"/>
          <w:b/>
          <w:lang w:eastAsia="el-GR"/>
        </w:rPr>
        <w:t>Δήμου </w:t>
      </w:r>
      <w:proofErr w:type="spellStart"/>
      <w:r w:rsidRPr="00143A79">
        <w:rPr>
          <w:rFonts w:eastAsia="Times New Roman" w:cs="Calibri"/>
          <w:b/>
          <w:lang w:eastAsia="el-GR"/>
        </w:rPr>
        <w:t>Μινώα</w:t>
      </w:r>
      <w:proofErr w:type="spellEnd"/>
      <w:r w:rsidRPr="00143A79">
        <w:rPr>
          <w:rFonts w:eastAsia="Times New Roman" w:cs="Calibri"/>
          <w:b/>
          <w:lang w:eastAsia="el-GR"/>
        </w:rPr>
        <w:t xml:space="preserve"> Πεδιάδας στα </w:t>
      </w:r>
      <w:proofErr w:type="spellStart"/>
      <w:r w:rsidRPr="00143A79">
        <w:rPr>
          <w:rFonts w:eastAsia="Times New Roman" w:cs="Calibri"/>
          <w:b/>
          <w:lang w:eastAsia="el-GR"/>
        </w:rPr>
        <w:t>Best</w:t>
      </w:r>
      <w:proofErr w:type="spellEnd"/>
      <w:r w:rsidRPr="00143A79">
        <w:rPr>
          <w:rFonts w:eastAsia="Times New Roman" w:cs="Calibri"/>
          <w:b/>
          <w:lang w:eastAsia="el-GR"/>
        </w:rPr>
        <w:t> </w:t>
      </w:r>
      <w:proofErr w:type="spellStart"/>
      <w:r w:rsidRPr="00143A79">
        <w:rPr>
          <w:rFonts w:eastAsia="Times New Roman" w:cs="Calibri"/>
          <w:b/>
          <w:lang w:eastAsia="el-GR"/>
        </w:rPr>
        <w:t>City</w:t>
      </w:r>
      <w:proofErr w:type="spellEnd"/>
      <w:r w:rsidRPr="00143A79">
        <w:rPr>
          <w:rFonts w:eastAsia="Times New Roman" w:cs="Calibri"/>
          <w:b/>
          <w:lang w:eastAsia="el-GR"/>
        </w:rPr>
        <w:t xml:space="preserve"> </w:t>
      </w:r>
      <w:proofErr w:type="spellStart"/>
      <w:r w:rsidRPr="00143A79">
        <w:rPr>
          <w:rFonts w:eastAsia="Times New Roman" w:cs="Calibri"/>
          <w:b/>
          <w:lang w:eastAsia="el-GR"/>
        </w:rPr>
        <w:t>Awards</w:t>
      </w:r>
      <w:proofErr w:type="spellEnd"/>
      <w:r w:rsidR="00B94EF5" w:rsidRPr="00143A79">
        <w:rPr>
          <w:rFonts w:eastAsia="Times New Roman" w:cs="Calibri"/>
          <w:b/>
          <w:lang w:eastAsia="el-GR"/>
        </w:rPr>
        <w:t xml:space="preserve"> για τις νέες ψηφιακές υπηρεσίες ηλεκτρονικής διακυβέρνησης</w:t>
      </w:r>
    </w:p>
    <w:p w:rsidR="00143A79" w:rsidRPr="00143A79" w:rsidRDefault="00143A79" w:rsidP="00143A79">
      <w:pPr>
        <w:pBdr>
          <w:bottom w:val="single" w:sz="4" w:space="1" w:color="auto"/>
        </w:pBdr>
        <w:shd w:val="clear" w:color="auto" w:fill="FFFFFF"/>
        <w:spacing w:after="0" w:line="240" w:lineRule="auto"/>
        <w:textAlignment w:val="baseline"/>
        <w:rPr>
          <w:rFonts w:eastAsia="Times New Roman" w:cs="Calibri"/>
          <w:b/>
          <w:lang w:eastAsia="el-GR"/>
        </w:rPr>
      </w:pPr>
    </w:p>
    <w:p w:rsidR="00143A79" w:rsidRPr="00143A79" w:rsidRDefault="00143A79" w:rsidP="00F22869">
      <w:pPr>
        <w:spacing w:after="0" w:line="240" w:lineRule="auto"/>
        <w:jc w:val="both"/>
      </w:pPr>
    </w:p>
    <w:p w:rsidR="00B94EF5" w:rsidRPr="00143A79" w:rsidRDefault="00143A79" w:rsidP="00F22869">
      <w:pPr>
        <w:spacing w:after="0" w:line="240" w:lineRule="auto"/>
        <w:jc w:val="both"/>
      </w:pPr>
      <w:r w:rsidRPr="00143A79">
        <w:t xml:space="preserve"> </w:t>
      </w:r>
      <w:r>
        <w:t xml:space="preserve"> </w:t>
      </w:r>
      <w:proofErr w:type="gramStart"/>
      <w:r w:rsidR="00F22869" w:rsidRPr="00143A79">
        <w:rPr>
          <w:lang w:val="en-US"/>
        </w:rPr>
        <w:t>To</w:t>
      </w:r>
      <w:r w:rsidR="00F22869" w:rsidRPr="00143A79">
        <w:t xml:space="preserve"> </w:t>
      </w:r>
      <w:r w:rsidR="00F22869" w:rsidRPr="00143A79">
        <w:rPr>
          <w:b/>
        </w:rPr>
        <w:t>χάλκινο (</w:t>
      </w:r>
      <w:proofErr w:type="spellStart"/>
      <w:r w:rsidR="00B94EF5" w:rsidRPr="00143A79">
        <w:rPr>
          <w:b/>
        </w:rPr>
        <w:t>bronze</w:t>
      </w:r>
      <w:proofErr w:type="spellEnd"/>
      <w:r w:rsidR="00F22869" w:rsidRPr="00143A79">
        <w:rPr>
          <w:b/>
        </w:rPr>
        <w:t>) βραβείο</w:t>
      </w:r>
      <w:r w:rsidR="00F22869" w:rsidRPr="00143A79">
        <w:t xml:space="preserve"> απέσπασε ο Δήμος </w:t>
      </w:r>
      <w:proofErr w:type="spellStart"/>
      <w:r w:rsidR="00F22869" w:rsidRPr="00143A79">
        <w:t>Μινώα</w:t>
      </w:r>
      <w:proofErr w:type="spellEnd"/>
      <w:r w:rsidR="00F22869" w:rsidRPr="00143A79">
        <w:t xml:space="preserve"> Πεδιάδας</w:t>
      </w:r>
      <w:r w:rsidRPr="00143A79">
        <w:t>,</w:t>
      </w:r>
      <w:r w:rsidR="00F22869" w:rsidRPr="00143A79">
        <w:t xml:space="preserve"> στη φετινή τελετή</w:t>
      </w:r>
      <w:r w:rsidRPr="00143A79">
        <w:t xml:space="preserve"> απονομής των «</w:t>
      </w:r>
      <w:proofErr w:type="spellStart"/>
      <w:r w:rsidR="00F22869" w:rsidRPr="00143A79">
        <w:rPr>
          <w:b/>
          <w:bCs/>
        </w:rPr>
        <w:t>Best</w:t>
      </w:r>
      <w:proofErr w:type="spellEnd"/>
      <w:r w:rsidR="00F22869" w:rsidRPr="00143A79">
        <w:rPr>
          <w:b/>
          <w:bCs/>
        </w:rPr>
        <w:t xml:space="preserve"> </w:t>
      </w:r>
      <w:proofErr w:type="spellStart"/>
      <w:r w:rsidR="00F22869" w:rsidRPr="00143A79">
        <w:rPr>
          <w:b/>
          <w:bCs/>
        </w:rPr>
        <w:t>City</w:t>
      </w:r>
      <w:proofErr w:type="spellEnd"/>
      <w:r w:rsidR="00F22869" w:rsidRPr="00143A79">
        <w:rPr>
          <w:b/>
          <w:bCs/>
        </w:rPr>
        <w:t xml:space="preserve"> </w:t>
      </w:r>
      <w:proofErr w:type="spellStart"/>
      <w:r w:rsidR="00F22869" w:rsidRPr="00143A79">
        <w:rPr>
          <w:b/>
          <w:bCs/>
        </w:rPr>
        <w:t>Awards</w:t>
      </w:r>
      <w:proofErr w:type="spellEnd"/>
      <w:r w:rsidRPr="00143A79">
        <w:t xml:space="preserve">» </w:t>
      </w:r>
      <w:r w:rsidR="00F22869" w:rsidRPr="00143A79">
        <w:t>που πραγματοποιήθηκε την προηγούμενη εβδομάδα στην Αθήνα.</w:t>
      </w:r>
      <w:proofErr w:type="gramEnd"/>
      <w:r w:rsidR="00F22869" w:rsidRPr="00143A79">
        <w:t xml:space="preserve"> </w:t>
      </w:r>
    </w:p>
    <w:p w:rsidR="00B94EF5" w:rsidRPr="00143A79" w:rsidRDefault="00B94EF5" w:rsidP="00F22869">
      <w:pPr>
        <w:spacing w:after="0" w:line="240" w:lineRule="auto"/>
        <w:jc w:val="both"/>
      </w:pPr>
    </w:p>
    <w:p w:rsidR="00B94EF5" w:rsidRPr="00143A79" w:rsidRDefault="00143A79" w:rsidP="00F22869">
      <w:pPr>
        <w:spacing w:after="0" w:line="240" w:lineRule="auto"/>
        <w:jc w:val="both"/>
      </w:pPr>
      <w:r w:rsidRPr="00143A79">
        <w:t xml:space="preserve">    </w:t>
      </w:r>
      <w:r w:rsidR="00F22869" w:rsidRPr="00143A79">
        <w:t xml:space="preserve">Η βράβευση του Δήμου έγινε στο πλαίσιο της θεματικής κατηγορίας </w:t>
      </w:r>
      <w:r w:rsidR="00F22869" w:rsidRPr="00143A79">
        <w:rPr>
          <w:i/>
        </w:rPr>
        <w:t>«ΤΠΕ &amp; Διακυβέρνηση»</w:t>
      </w:r>
      <w:r w:rsidR="00F22869" w:rsidRPr="00143A79">
        <w:t xml:space="preserve"> και αφορούσε το έργο </w:t>
      </w:r>
      <w:r w:rsidR="00F22869" w:rsidRPr="00143A79">
        <w:rPr>
          <w:i/>
        </w:rPr>
        <w:t>«Ανάπτυξη ψηφιακής εργαλειοθήκης Δήμου Μινώα Πεδιάδας για την αναβάθμιση λειτουργικών διαδικασιών &amp; την εξυπηρέτηση των πολιτών»</w:t>
      </w:r>
      <w:r w:rsidR="00B94EF5" w:rsidRPr="00143A79">
        <w:rPr>
          <w:i/>
        </w:rPr>
        <w:t xml:space="preserve">. </w:t>
      </w:r>
    </w:p>
    <w:p w:rsidR="00F22869" w:rsidRPr="00143A79" w:rsidRDefault="00B94EF5" w:rsidP="00F22869">
      <w:pPr>
        <w:spacing w:after="0" w:line="240" w:lineRule="auto"/>
        <w:jc w:val="both"/>
      </w:pPr>
      <w:r w:rsidRPr="00143A79">
        <w:t xml:space="preserve">Στο πλαίσιο αυτού, </w:t>
      </w:r>
      <w:r w:rsidR="00F22869" w:rsidRPr="00143A79">
        <w:t>δημιουργήθηκ</w:t>
      </w:r>
      <w:r w:rsidRPr="00143A79">
        <w:t>ε</w:t>
      </w:r>
      <w:r w:rsidR="00F22869" w:rsidRPr="00143A79">
        <w:t xml:space="preserve"> :</w:t>
      </w:r>
    </w:p>
    <w:p w:rsidR="00143A79" w:rsidRPr="00143A79" w:rsidRDefault="00143A79" w:rsidP="00F22869">
      <w:pPr>
        <w:spacing w:after="0" w:line="240" w:lineRule="auto"/>
        <w:jc w:val="both"/>
      </w:pPr>
    </w:p>
    <w:p w:rsidR="00F22869" w:rsidRPr="00143A79" w:rsidRDefault="00143A79" w:rsidP="00B94EF5">
      <w:pPr>
        <w:pStyle w:val="a4"/>
        <w:numPr>
          <w:ilvl w:val="0"/>
          <w:numId w:val="1"/>
        </w:numPr>
        <w:spacing w:after="0" w:line="240" w:lineRule="auto"/>
        <w:jc w:val="both"/>
      </w:pPr>
      <w:r w:rsidRPr="00143A79">
        <w:t>Μ</w:t>
      </w:r>
      <w:r w:rsidR="00F22869" w:rsidRPr="00143A79">
        <w:t>ια νέα δημοτική πύλη ηλεκτρονικής διακυβέρνησης, πληροφόρησης και εξυπηρέτησης του πολίτη με νέες ψηφιακές υπηρεσίες, εφαρμογές και λειτουργίες που συμβάλλουν στην καθημερινή διεκπεραίωση των αιτημάτων των πολιτών άμεσα και αποτελεσματικά</w:t>
      </w:r>
      <w:r w:rsidR="00B94EF5" w:rsidRPr="00143A79">
        <w:t>.</w:t>
      </w:r>
    </w:p>
    <w:p w:rsidR="00F22869" w:rsidRPr="00143A79" w:rsidRDefault="00143A79" w:rsidP="00B94EF5">
      <w:pPr>
        <w:pStyle w:val="a4"/>
        <w:numPr>
          <w:ilvl w:val="0"/>
          <w:numId w:val="1"/>
        </w:numPr>
        <w:spacing w:after="0" w:line="240" w:lineRule="auto"/>
        <w:jc w:val="both"/>
      </w:pPr>
      <w:r w:rsidRPr="00143A79">
        <w:t>Έ</w:t>
      </w:r>
      <w:r w:rsidR="00F22869" w:rsidRPr="00143A79">
        <w:t xml:space="preserve">να νέο σύστημα ηλεκτρονικής διακίνησης εγγράφων και ηλεκτρονικού πρωτοκόλλου, το οποίο περιλαμβάνει μια σειρά από λειτουργίες όπως η τήρηση των διαδικασιών πρωτοκόλλησης των κάθε είδους εισερχομένων εγγράφων και η </w:t>
      </w:r>
      <w:r w:rsidR="00B94EF5" w:rsidRPr="00143A79">
        <w:t xml:space="preserve">ηλεκτρονική </w:t>
      </w:r>
      <w:r w:rsidR="00F22869" w:rsidRPr="00143A79">
        <w:t>διανομ</w:t>
      </w:r>
      <w:r w:rsidR="00B94EF5" w:rsidRPr="00143A79">
        <w:t>ή τους στις επιμέρους υπηρεσίες.</w:t>
      </w:r>
    </w:p>
    <w:p w:rsidR="00B94EF5" w:rsidRPr="00143A79" w:rsidRDefault="00B94EF5" w:rsidP="00F22869">
      <w:pPr>
        <w:spacing w:after="0" w:line="240" w:lineRule="auto"/>
        <w:jc w:val="both"/>
      </w:pPr>
    </w:p>
    <w:p w:rsidR="00F22869" w:rsidRPr="00143A79" w:rsidRDefault="00B94EF5" w:rsidP="00F22869">
      <w:pPr>
        <w:spacing w:after="0" w:line="240" w:lineRule="auto"/>
        <w:jc w:val="both"/>
      </w:pPr>
      <w:r w:rsidRPr="00143A79">
        <w:t xml:space="preserve">Αναφερόμενος στην εν λόγω διάκριση του Δήμου, ο Δήμαρχος </w:t>
      </w:r>
      <w:r w:rsidRPr="00143A79">
        <w:rPr>
          <w:b/>
        </w:rPr>
        <w:t xml:space="preserve">Μανώλης </w:t>
      </w:r>
      <w:proofErr w:type="spellStart"/>
      <w:r w:rsidRPr="00143A79">
        <w:rPr>
          <w:b/>
        </w:rPr>
        <w:t>Φραγκάκης</w:t>
      </w:r>
      <w:proofErr w:type="spellEnd"/>
      <w:r w:rsidR="00143A79" w:rsidRPr="00143A79">
        <w:t xml:space="preserve"> επισήμανε: </w:t>
      </w:r>
      <w:r w:rsidRPr="00143A79">
        <w:t xml:space="preserve"> </w:t>
      </w:r>
      <w:r w:rsidR="00143A79" w:rsidRPr="00143A79">
        <w:rPr>
          <w:i/>
        </w:rPr>
        <w:t>«Η</w:t>
      </w:r>
      <w:r w:rsidRPr="00143A79">
        <w:rPr>
          <w:i/>
        </w:rPr>
        <w:t xml:space="preserve"> ανάπτυξη της νέας ψηφιακής εργαλειοθήκης του Δήμου Μινώα Πεδιάδας, υπηρετεί τη στρατηγική της Έξυπνης Πόλης που επενδύει στην Ηλεκτρονική Διακυβέρνηση, συμβάλλοντας στη διαμόρφωση ενός Δήμου ανοιχτής καινοτομίας και εκσυγχρονισμού που αξιοποιεί τις τεχνολογίες ΤΠΕ για να υποστηρίξει και να απλοποιήσει τις διαδικασίες εξυπηρέτησης των πολιτών και τις υπηρεσίες του Δήμου για ζητήματα που αφορούν την καθημερινότητα τους» συμπληρώνοντας </w:t>
      </w:r>
      <w:r w:rsidR="00143A79" w:rsidRPr="00143A79">
        <w:rPr>
          <w:i/>
        </w:rPr>
        <w:t xml:space="preserve">ότι : </w:t>
      </w:r>
      <w:r w:rsidRPr="00143A79">
        <w:rPr>
          <w:i/>
        </w:rPr>
        <w:t xml:space="preserve">«η εν λόγω διάκριση από τα </w:t>
      </w:r>
      <w:r w:rsidRPr="00143A79">
        <w:rPr>
          <w:i/>
          <w:lang w:val="en-US"/>
        </w:rPr>
        <w:t>Best</w:t>
      </w:r>
      <w:r w:rsidRPr="00143A79">
        <w:rPr>
          <w:i/>
        </w:rPr>
        <w:t xml:space="preserve"> </w:t>
      </w:r>
      <w:r w:rsidRPr="00143A79">
        <w:rPr>
          <w:i/>
          <w:lang w:val="en-US"/>
        </w:rPr>
        <w:t>City</w:t>
      </w:r>
      <w:r w:rsidRPr="00143A79">
        <w:rPr>
          <w:i/>
        </w:rPr>
        <w:t xml:space="preserve"> </w:t>
      </w:r>
      <w:r w:rsidRPr="00143A79">
        <w:rPr>
          <w:i/>
          <w:lang w:val="en-US"/>
        </w:rPr>
        <w:t>Awards</w:t>
      </w:r>
      <w:r w:rsidRPr="00143A79">
        <w:rPr>
          <w:i/>
        </w:rPr>
        <w:t xml:space="preserve"> – σε συνέχεια αντίστοιχης βράβευσης το 2021 - έρχεται να επιβραβεύσει την προσπάθεια μας για τον ψηφιακό μετασχηματισμό του Δήμου».</w:t>
      </w:r>
    </w:p>
    <w:p w:rsidR="00B94EF5" w:rsidRPr="00143A79" w:rsidRDefault="00B94EF5" w:rsidP="00F22869">
      <w:pPr>
        <w:spacing w:after="0" w:line="240" w:lineRule="auto"/>
        <w:jc w:val="both"/>
      </w:pPr>
    </w:p>
    <w:p w:rsidR="00BD7FD3" w:rsidRPr="00143A79" w:rsidRDefault="00BD7FD3" w:rsidP="00447C1D">
      <w:pPr>
        <w:spacing w:after="0" w:line="240" w:lineRule="auto"/>
        <w:jc w:val="both"/>
        <w:rPr>
          <w:b/>
        </w:rPr>
      </w:pPr>
      <w:r w:rsidRPr="00143A79">
        <w:rPr>
          <w:b/>
        </w:rPr>
        <w:t>Ποιες είναι οι νέες ψηφιακές υπηρεσίες του Δήμου</w:t>
      </w:r>
      <w:r w:rsidR="00143A79" w:rsidRPr="00143A79">
        <w:rPr>
          <w:b/>
        </w:rPr>
        <w:t>:</w:t>
      </w:r>
    </w:p>
    <w:p w:rsidR="00143A79" w:rsidRPr="00143A79" w:rsidRDefault="00143A79" w:rsidP="00F22869">
      <w:pPr>
        <w:spacing w:after="0" w:line="240" w:lineRule="auto"/>
        <w:jc w:val="both"/>
      </w:pPr>
    </w:p>
    <w:p w:rsidR="00BD7FD3" w:rsidRPr="00143A79" w:rsidRDefault="00143A79" w:rsidP="00F22869">
      <w:pPr>
        <w:spacing w:after="0" w:line="240" w:lineRule="auto"/>
        <w:jc w:val="both"/>
      </w:pPr>
      <w:r w:rsidRPr="00143A79">
        <w:t xml:space="preserve">    </w:t>
      </w:r>
      <w:r w:rsidR="00BD7FD3" w:rsidRPr="00143A79">
        <w:t>Μεταξύ των νέων ψηφιακών υπηρεσιών που αναπτύχθηκαν το προηγούμενο έτος στο Δήμο Μινώα Πεδιάδας πε</w:t>
      </w:r>
      <w:r>
        <w:t>ριλαμβάνονται οι εξής:</w:t>
      </w:r>
    </w:p>
    <w:p w:rsidR="00143A79" w:rsidRPr="00143A79" w:rsidRDefault="00143A79" w:rsidP="00F22869">
      <w:pPr>
        <w:spacing w:after="0" w:line="240" w:lineRule="auto"/>
        <w:jc w:val="both"/>
      </w:pPr>
    </w:p>
    <w:p w:rsidR="00BD7FD3" w:rsidRPr="00143A79" w:rsidRDefault="00BD7FD3" w:rsidP="00BD7FD3">
      <w:pPr>
        <w:numPr>
          <w:ilvl w:val="0"/>
          <w:numId w:val="2"/>
        </w:numPr>
        <w:shd w:val="clear" w:color="auto" w:fill="FFFFFF"/>
        <w:tabs>
          <w:tab w:val="clear" w:pos="720"/>
          <w:tab w:val="num" w:pos="567"/>
        </w:tabs>
        <w:spacing w:after="0" w:line="240" w:lineRule="auto"/>
        <w:ind w:left="567" w:hanging="283"/>
        <w:jc w:val="both"/>
        <w:rPr>
          <w:rFonts w:eastAsia="Times New Roman" w:cstheme="minorHAnsi"/>
          <w:lang w:eastAsia="el-GR"/>
        </w:rPr>
      </w:pPr>
      <w:proofErr w:type="spellStart"/>
      <w:r w:rsidRPr="00143A79">
        <w:rPr>
          <w:rFonts w:eastAsia="Times New Roman" w:cstheme="minorHAnsi"/>
          <w:b/>
          <w:bCs/>
          <w:lang w:eastAsia="el-GR"/>
        </w:rPr>
        <w:t>On</w:t>
      </w:r>
      <w:proofErr w:type="spellEnd"/>
      <w:r w:rsidRPr="00143A79">
        <w:rPr>
          <w:rFonts w:eastAsia="Times New Roman" w:cstheme="minorHAnsi"/>
          <w:b/>
          <w:bCs/>
          <w:lang w:eastAsia="el-GR"/>
        </w:rPr>
        <w:t xml:space="preserve"> </w:t>
      </w:r>
      <w:proofErr w:type="spellStart"/>
      <w:r w:rsidRPr="00143A79">
        <w:rPr>
          <w:rFonts w:eastAsia="Times New Roman" w:cstheme="minorHAnsi"/>
          <w:b/>
          <w:bCs/>
          <w:lang w:eastAsia="el-GR"/>
        </w:rPr>
        <w:t>line</w:t>
      </w:r>
      <w:proofErr w:type="spellEnd"/>
      <w:r w:rsidRPr="00143A79">
        <w:rPr>
          <w:rFonts w:eastAsia="Times New Roman" w:cstheme="minorHAnsi"/>
          <w:b/>
          <w:bCs/>
          <w:lang w:eastAsia="el-GR"/>
        </w:rPr>
        <w:t xml:space="preserve"> Έκδοση Πιστοποιητικών</w:t>
      </w:r>
      <w:r w:rsidRPr="00143A79">
        <w:rPr>
          <w:rFonts w:eastAsia="Times New Roman" w:cstheme="minorHAnsi"/>
          <w:lang w:eastAsia="el-GR"/>
        </w:rPr>
        <w:t>.</w:t>
      </w:r>
    </w:p>
    <w:p w:rsidR="00BD7FD3" w:rsidRPr="00143A79" w:rsidRDefault="00BD7FD3" w:rsidP="00BD7FD3">
      <w:pPr>
        <w:numPr>
          <w:ilvl w:val="0"/>
          <w:numId w:val="2"/>
        </w:numPr>
        <w:shd w:val="clear" w:color="auto" w:fill="FFFFFF"/>
        <w:tabs>
          <w:tab w:val="clear" w:pos="720"/>
          <w:tab w:val="num" w:pos="567"/>
        </w:tabs>
        <w:spacing w:before="100" w:beforeAutospacing="1" w:after="100" w:afterAutospacing="1" w:line="240" w:lineRule="auto"/>
        <w:ind w:left="567" w:hanging="283"/>
        <w:jc w:val="both"/>
        <w:rPr>
          <w:rFonts w:eastAsia="Times New Roman" w:cstheme="minorHAnsi"/>
          <w:lang w:eastAsia="el-GR"/>
        </w:rPr>
      </w:pPr>
      <w:r w:rsidRPr="00143A79">
        <w:rPr>
          <w:rFonts w:eastAsia="Times New Roman" w:cstheme="minorHAnsi"/>
          <w:b/>
          <w:bCs/>
          <w:lang w:val="en-US" w:eastAsia="el-GR"/>
        </w:rPr>
        <w:t>On</w:t>
      </w:r>
      <w:r w:rsidRPr="00143A79">
        <w:rPr>
          <w:rFonts w:eastAsia="Times New Roman" w:cstheme="minorHAnsi"/>
          <w:b/>
          <w:bCs/>
          <w:lang w:eastAsia="el-GR"/>
        </w:rPr>
        <w:t xml:space="preserve"> </w:t>
      </w:r>
      <w:r w:rsidRPr="00143A79">
        <w:rPr>
          <w:rFonts w:eastAsia="Times New Roman" w:cstheme="minorHAnsi"/>
          <w:b/>
          <w:bCs/>
          <w:lang w:val="en-US" w:eastAsia="el-GR"/>
        </w:rPr>
        <w:t>line</w:t>
      </w:r>
      <w:r w:rsidRPr="00143A79">
        <w:rPr>
          <w:rFonts w:eastAsia="Times New Roman" w:cstheme="minorHAnsi"/>
          <w:b/>
          <w:bCs/>
          <w:lang w:eastAsia="el-GR"/>
        </w:rPr>
        <w:t xml:space="preserve"> εφαρμογή εξόφλησης βεβαιωμένων οφειλών</w:t>
      </w:r>
      <w:r w:rsidRPr="00143A79">
        <w:rPr>
          <w:rFonts w:eastAsia="Times New Roman" w:cstheme="minorHAnsi"/>
          <w:lang w:eastAsia="el-GR"/>
        </w:rPr>
        <w:t xml:space="preserve"> προς τον Δήμο Μινώα Πεδιάδας.</w:t>
      </w:r>
    </w:p>
    <w:p w:rsidR="00BD7FD3" w:rsidRPr="00143A79" w:rsidRDefault="00BD7FD3" w:rsidP="00BD7FD3">
      <w:pPr>
        <w:numPr>
          <w:ilvl w:val="0"/>
          <w:numId w:val="2"/>
        </w:numPr>
        <w:shd w:val="clear" w:color="auto" w:fill="FFFFFF"/>
        <w:tabs>
          <w:tab w:val="clear" w:pos="720"/>
          <w:tab w:val="num" w:pos="567"/>
        </w:tabs>
        <w:spacing w:before="100" w:beforeAutospacing="1" w:after="100" w:afterAutospacing="1" w:line="240" w:lineRule="auto"/>
        <w:ind w:left="567" w:hanging="283"/>
        <w:rPr>
          <w:rFonts w:eastAsia="Times New Roman" w:cstheme="minorHAnsi"/>
          <w:lang w:eastAsia="el-GR"/>
        </w:rPr>
      </w:pPr>
      <w:r w:rsidRPr="00143A79">
        <w:rPr>
          <w:rFonts w:eastAsia="Times New Roman" w:cstheme="minorHAnsi"/>
          <w:b/>
          <w:bCs/>
          <w:lang w:eastAsia="el-GR"/>
        </w:rPr>
        <w:t>Πλατφόρμα Διαβουλεύσεων</w:t>
      </w:r>
      <w:r w:rsidRPr="00143A79">
        <w:rPr>
          <w:rFonts w:cstheme="minorHAnsi"/>
          <w:bCs/>
        </w:rPr>
        <w:t xml:space="preserve"> </w:t>
      </w:r>
      <w:r w:rsidRPr="00143A79">
        <w:rPr>
          <w:rFonts w:eastAsia="Times New Roman" w:cstheme="minorHAnsi"/>
          <w:lang w:eastAsia="el-GR"/>
        </w:rPr>
        <w:t>η οποία επιτρέπει τη δομημένη υποβολή/συλλογή προτάσεων, ιδεών και προβλημάτων  από τους πολίτες .   </w:t>
      </w:r>
    </w:p>
    <w:p w:rsidR="00BD7FD3" w:rsidRPr="00143A79" w:rsidRDefault="00BD7FD3" w:rsidP="00BD7FD3">
      <w:pPr>
        <w:numPr>
          <w:ilvl w:val="0"/>
          <w:numId w:val="2"/>
        </w:numPr>
        <w:shd w:val="clear" w:color="auto" w:fill="FFFFFF"/>
        <w:tabs>
          <w:tab w:val="clear" w:pos="720"/>
          <w:tab w:val="num" w:pos="567"/>
        </w:tabs>
        <w:spacing w:before="100" w:beforeAutospacing="1" w:after="100" w:afterAutospacing="1" w:line="240" w:lineRule="auto"/>
        <w:ind w:left="567" w:hanging="283"/>
        <w:jc w:val="both"/>
        <w:rPr>
          <w:rFonts w:eastAsia="Times New Roman" w:cstheme="minorHAnsi"/>
          <w:lang w:eastAsia="el-GR"/>
        </w:rPr>
      </w:pPr>
      <w:r w:rsidRPr="00143A79">
        <w:rPr>
          <w:rFonts w:eastAsia="Times New Roman" w:cstheme="minorHAnsi"/>
          <w:b/>
          <w:bCs/>
          <w:lang w:val="en-US" w:eastAsia="el-GR"/>
        </w:rPr>
        <w:t>On</w:t>
      </w:r>
      <w:r w:rsidRPr="00143A79">
        <w:rPr>
          <w:rFonts w:eastAsia="Times New Roman" w:cstheme="minorHAnsi"/>
          <w:b/>
          <w:bCs/>
          <w:lang w:eastAsia="el-GR"/>
        </w:rPr>
        <w:t xml:space="preserve"> </w:t>
      </w:r>
      <w:r w:rsidRPr="00143A79">
        <w:rPr>
          <w:rFonts w:eastAsia="Times New Roman" w:cstheme="minorHAnsi"/>
          <w:b/>
          <w:bCs/>
          <w:lang w:val="en-US" w:eastAsia="el-GR"/>
        </w:rPr>
        <w:t>line</w:t>
      </w:r>
      <w:r w:rsidRPr="00143A79">
        <w:rPr>
          <w:rFonts w:eastAsia="Times New Roman" w:cstheme="minorHAnsi"/>
          <w:b/>
          <w:bCs/>
          <w:lang w:eastAsia="el-GR"/>
        </w:rPr>
        <w:t xml:space="preserve"> πλατφόρμα απεικόνισης</w:t>
      </w:r>
      <w:r w:rsidRPr="00143A79">
        <w:rPr>
          <w:rFonts w:eastAsia="Times New Roman" w:cstheme="minorHAnsi"/>
          <w:lang w:eastAsia="el-GR"/>
        </w:rPr>
        <w:t> του </w:t>
      </w:r>
      <w:r w:rsidRPr="00143A79">
        <w:rPr>
          <w:rFonts w:eastAsia="Times New Roman" w:cstheme="minorHAnsi"/>
          <w:b/>
          <w:bCs/>
          <w:lang w:eastAsia="el-GR"/>
        </w:rPr>
        <w:t>Προϋπολογισμού </w:t>
      </w:r>
      <w:r w:rsidRPr="00143A79">
        <w:rPr>
          <w:rFonts w:eastAsia="Times New Roman" w:cstheme="minorHAnsi"/>
          <w:lang w:eastAsia="el-GR"/>
        </w:rPr>
        <w:t xml:space="preserve">του Δήμου μέσω </w:t>
      </w:r>
      <w:proofErr w:type="spellStart"/>
      <w:r w:rsidRPr="00143A79">
        <w:rPr>
          <w:rFonts w:eastAsia="Times New Roman" w:cstheme="minorHAnsi"/>
          <w:lang w:eastAsia="el-GR"/>
        </w:rPr>
        <w:t>πινακοποιημένων</w:t>
      </w:r>
      <w:proofErr w:type="spellEnd"/>
      <w:r w:rsidRPr="00143A79">
        <w:rPr>
          <w:rFonts w:eastAsia="Times New Roman" w:cstheme="minorHAnsi"/>
          <w:lang w:eastAsia="el-GR"/>
        </w:rPr>
        <w:t xml:space="preserve"> στοιχείων εσόδων - εξόδων και γραφημάτων.</w:t>
      </w:r>
    </w:p>
    <w:p w:rsidR="00BD7FD3" w:rsidRPr="00143A79" w:rsidRDefault="00BD7FD3" w:rsidP="00BD7FD3">
      <w:pPr>
        <w:numPr>
          <w:ilvl w:val="0"/>
          <w:numId w:val="2"/>
        </w:numPr>
        <w:shd w:val="clear" w:color="auto" w:fill="FFFFFF"/>
        <w:tabs>
          <w:tab w:val="clear" w:pos="720"/>
          <w:tab w:val="num" w:pos="567"/>
        </w:tabs>
        <w:spacing w:before="100" w:beforeAutospacing="1" w:after="100" w:afterAutospacing="1" w:line="240" w:lineRule="auto"/>
        <w:ind w:left="567" w:hanging="283"/>
        <w:rPr>
          <w:rFonts w:eastAsia="Times New Roman" w:cstheme="minorHAnsi"/>
          <w:lang w:eastAsia="el-GR"/>
        </w:rPr>
      </w:pPr>
      <w:r w:rsidRPr="00143A79">
        <w:rPr>
          <w:rFonts w:eastAsia="Times New Roman" w:cstheme="minorHAnsi"/>
          <w:b/>
          <w:bCs/>
          <w:lang w:eastAsia="el-GR"/>
        </w:rPr>
        <w:t>Ψηφιακός Χάρτης Έργων</w:t>
      </w:r>
      <w:r w:rsidRPr="00143A79">
        <w:rPr>
          <w:rFonts w:eastAsia="Times New Roman" w:cstheme="minorHAnsi"/>
          <w:lang w:eastAsia="el-GR"/>
        </w:rPr>
        <w:t> για την αναζήτηση των εν εξέλιξη τεχνικών έργων με σχετικές πληροφορίες (Προϋπολογισμός, Κατάσταση, Φορέας κλπ).</w:t>
      </w:r>
    </w:p>
    <w:p w:rsidR="00BD7FD3" w:rsidRPr="00143A79" w:rsidRDefault="00BD7FD3" w:rsidP="00BD7FD3">
      <w:pPr>
        <w:numPr>
          <w:ilvl w:val="0"/>
          <w:numId w:val="2"/>
        </w:numPr>
        <w:shd w:val="clear" w:color="auto" w:fill="FFFFFF"/>
        <w:tabs>
          <w:tab w:val="clear" w:pos="720"/>
          <w:tab w:val="num" w:pos="567"/>
        </w:tabs>
        <w:spacing w:before="100" w:beforeAutospacing="1" w:after="100" w:afterAutospacing="1" w:line="240" w:lineRule="auto"/>
        <w:ind w:left="567" w:hanging="283"/>
        <w:rPr>
          <w:rFonts w:eastAsia="Times New Roman" w:cstheme="minorHAnsi"/>
          <w:lang w:eastAsia="el-GR"/>
        </w:rPr>
      </w:pPr>
      <w:r w:rsidRPr="00143A79">
        <w:rPr>
          <w:rFonts w:eastAsia="Times New Roman" w:cstheme="minorHAnsi"/>
          <w:b/>
          <w:bCs/>
          <w:lang w:eastAsia="el-GR"/>
        </w:rPr>
        <w:lastRenderedPageBreak/>
        <w:t>Αποθετήριο Μελετών</w:t>
      </w:r>
      <w:r w:rsidRPr="00143A79">
        <w:rPr>
          <w:rFonts w:eastAsia="Times New Roman" w:cstheme="minorHAnsi"/>
          <w:lang w:eastAsia="el-GR"/>
        </w:rPr>
        <w:t xml:space="preserve"> για την </w:t>
      </w:r>
      <w:r w:rsidRPr="00143A79">
        <w:rPr>
          <w:rFonts w:cstheme="minorHAnsi"/>
          <w:bCs/>
        </w:rPr>
        <w:t>αναζήτηση/εύρεση των μελετών που έχουν εκπονήσει οι δημοτικές υπηρεσίες.</w:t>
      </w:r>
    </w:p>
    <w:p w:rsidR="00F22869" w:rsidRPr="00143A79" w:rsidRDefault="00BD7FD3" w:rsidP="00447C1D">
      <w:pPr>
        <w:numPr>
          <w:ilvl w:val="0"/>
          <w:numId w:val="2"/>
        </w:numPr>
        <w:shd w:val="clear" w:color="auto" w:fill="FFFFFF"/>
        <w:tabs>
          <w:tab w:val="clear" w:pos="720"/>
          <w:tab w:val="num" w:pos="567"/>
        </w:tabs>
        <w:spacing w:before="100" w:beforeAutospacing="1" w:after="0" w:afterAutospacing="1" w:line="240" w:lineRule="auto"/>
        <w:ind w:left="567" w:hanging="283"/>
        <w:jc w:val="both"/>
        <w:rPr>
          <w:rFonts w:eastAsia="Times New Roman" w:cs="Calibri"/>
          <w:b/>
          <w:lang w:eastAsia="el-GR"/>
        </w:rPr>
      </w:pPr>
      <w:r w:rsidRPr="00143A79">
        <w:rPr>
          <w:rFonts w:eastAsia="Times New Roman" w:cstheme="minorHAnsi"/>
          <w:b/>
          <w:lang w:eastAsia="el-GR"/>
        </w:rPr>
        <w:t>Πλατφόρμα αναζήτησης αποφάσεων Συλλογικών Οργάνων.</w:t>
      </w:r>
    </w:p>
    <w:sectPr w:rsidR="00F22869" w:rsidRPr="00143A79" w:rsidSect="00447C1D">
      <w:pgSz w:w="11906" w:h="16838"/>
      <w:pgMar w:top="709"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74445"/>
    <w:multiLevelType w:val="hybridMultilevel"/>
    <w:tmpl w:val="A0ECF76A"/>
    <w:lvl w:ilvl="0" w:tplc="674652D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03A5D38"/>
    <w:multiLevelType w:val="multilevel"/>
    <w:tmpl w:val="6FF2F78A"/>
    <w:lvl w:ilvl="0">
      <w:start w:val="1"/>
      <w:numFmt w:val="decimal"/>
      <w:lvlText w:val="%1."/>
      <w:lvlJc w:val="left"/>
      <w:pPr>
        <w:tabs>
          <w:tab w:val="num" w:pos="720"/>
        </w:tabs>
        <w:ind w:left="720" w:hanging="360"/>
      </w:pPr>
      <w:rPr>
        <w:rFonts w:hint="default"/>
        <w:b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22869"/>
    <w:rsid w:val="00032DA7"/>
    <w:rsid w:val="00143A79"/>
    <w:rsid w:val="00447C1D"/>
    <w:rsid w:val="00A44AC4"/>
    <w:rsid w:val="00B47A6B"/>
    <w:rsid w:val="00B94EF5"/>
    <w:rsid w:val="00BD7FD3"/>
    <w:rsid w:val="00CD2594"/>
    <w:rsid w:val="00F22869"/>
    <w:rsid w:val="00FC33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22869"/>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F22869"/>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F22869"/>
    <w:rPr>
      <w:rFonts w:ascii="Times New Roman" w:eastAsia="Times New Roman" w:hAnsi="Times New Roman" w:cs="Times New Roman"/>
      <w:sz w:val="24"/>
      <w:szCs w:val="24"/>
      <w:lang w:eastAsia="el-GR"/>
    </w:rPr>
  </w:style>
  <w:style w:type="paragraph" w:styleId="a4">
    <w:name w:val="List Paragraph"/>
    <w:basedOn w:val="a"/>
    <w:uiPriority w:val="34"/>
    <w:qFormat/>
    <w:rsid w:val="00B94EF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2249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L3</cp:lastModifiedBy>
  <cp:revision>2</cp:revision>
  <cp:lastPrinted>2023-01-23T12:26:00Z</cp:lastPrinted>
  <dcterms:created xsi:type="dcterms:W3CDTF">2023-01-23T12:53:00Z</dcterms:created>
  <dcterms:modified xsi:type="dcterms:W3CDTF">2023-01-23T12:53:00Z</dcterms:modified>
</cp:coreProperties>
</file>