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106603">
        <w:rPr>
          <w:rFonts w:ascii="Calibri" w:hAnsi="Calibri" w:cs="Calibri"/>
        </w:rPr>
        <w:t>14</w:t>
      </w:r>
      <w:r w:rsidR="00823EAD" w:rsidRPr="009F22DF">
        <w:rPr>
          <w:rFonts w:ascii="Calibri" w:hAnsi="Calibri" w:cs="Calibri"/>
        </w:rPr>
        <w:t>/</w:t>
      </w:r>
      <w:r w:rsidR="00823EAD">
        <w:rPr>
          <w:rFonts w:ascii="Calibri" w:hAnsi="Calibri" w:cs="Calibri"/>
        </w:rPr>
        <w:t xml:space="preserve"> </w:t>
      </w:r>
      <w:r w:rsidR="00237E69">
        <w:rPr>
          <w:rFonts w:ascii="Calibri" w:hAnsi="Calibri" w:cs="Calibri"/>
        </w:rPr>
        <w:t>09</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4A3EFE">
      <w:pPr>
        <w:spacing w:after="0" w:line="240" w:lineRule="auto"/>
        <w:jc w:val="both"/>
        <w:rPr>
          <w:rFonts w:asciiTheme="minorHAnsi" w:hAnsiTheme="minorHAnsi"/>
          <w:b/>
        </w:rPr>
      </w:pPr>
    </w:p>
    <w:p w:rsidR="00106603" w:rsidRPr="00106603" w:rsidRDefault="00106603" w:rsidP="00106603">
      <w:pPr>
        <w:spacing w:after="0" w:line="240" w:lineRule="auto"/>
        <w:jc w:val="both"/>
        <w:rPr>
          <w:rFonts w:asciiTheme="minorHAnsi" w:hAnsiTheme="minorHAnsi"/>
          <w:b/>
        </w:rPr>
      </w:pPr>
      <w:r w:rsidRPr="00106603">
        <w:rPr>
          <w:rFonts w:asciiTheme="minorHAnsi" w:hAnsiTheme="minorHAnsi"/>
          <w:b/>
        </w:rPr>
        <w:t>Υπεγράφη η σύμβαση για την ενεργειακή αναβάθμιση Γυμνασίου – Λυκείου Καστελλίου</w:t>
      </w:r>
    </w:p>
    <w:p w:rsidR="00106603" w:rsidRPr="004A0895" w:rsidRDefault="00106603" w:rsidP="00106603">
      <w:pPr>
        <w:spacing w:after="0" w:line="240" w:lineRule="auto"/>
        <w:jc w:val="both"/>
        <w:rPr>
          <w:rFonts w:asciiTheme="minorHAnsi" w:hAnsiTheme="minorHAnsi"/>
        </w:rPr>
      </w:pPr>
    </w:p>
    <w:p w:rsidR="00106603" w:rsidRPr="00106603" w:rsidRDefault="00106603" w:rsidP="00106603">
      <w:pPr>
        <w:spacing w:after="0" w:line="240" w:lineRule="auto"/>
        <w:jc w:val="both"/>
        <w:rPr>
          <w:rFonts w:asciiTheme="minorHAnsi" w:hAnsiTheme="minorHAnsi"/>
        </w:rPr>
      </w:pPr>
      <w:r>
        <w:rPr>
          <w:rFonts w:asciiTheme="minorHAnsi" w:hAnsiTheme="minorHAnsi"/>
        </w:rPr>
        <w:t xml:space="preserve">    </w:t>
      </w:r>
      <w:r w:rsidR="000812AF">
        <w:t>Υπεγράφη από το Δήμαρχο Μανώλη Φραγκάκη και τον εκπρόσωπο της αναδόχου εταιρίας, παρουσία του χωρικού αντιδημάρχου της Δ.Ε Καστελλίου Γιάννη Δρακάκη και του Προϊσταμένου του Τμήματος Τεχνικών Έργων του Δήμου Μινώα Πεδιάδας Στέλιου Τρουλλινού, η σύμβαση για το έργο: ‘‘Ενεργειακή Αναβάθμιση Γυμνασίου – Λυκείου Καστελλίου‘‘, συνολικού προϋπολογισμού 658.000,00€, με χρηματοδότηση από το  Επιχειρησιακό Πρόγραμμα «Κρήτη 2014-2020.</w:t>
      </w:r>
    </w:p>
    <w:p w:rsidR="00106603" w:rsidRPr="00106603" w:rsidRDefault="00106603" w:rsidP="00106603">
      <w:pPr>
        <w:spacing w:after="0" w:line="240" w:lineRule="auto"/>
        <w:jc w:val="both"/>
        <w:rPr>
          <w:rFonts w:asciiTheme="minorHAnsi" w:hAnsiTheme="minorHAnsi"/>
        </w:rPr>
      </w:pPr>
    </w:p>
    <w:p w:rsidR="00106603" w:rsidRPr="00106603" w:rsidRDefault="00106603" w:rsidP="00106603">
      <w:pPr>
        <w:spacing w:after="0" w:line="240" w:lineRule="auto"/>
        <w:jc w:val="both"/>
        <w:rPr>
          <w:rFonts w:asciiTheme="minorHAnsi" w:hAnsiTheme="minorHAnsi"/>
        </w:rPr>
      </w:pPr>
      <w:r>
        <w:rPr>
          <w:rFonts w:asciiTheme="minorHAnsi" w:hAnsiTheme="minorHAnsi"/>
        </w:rPr>
        <w:t xml:space="preserve">    Οι </w:t>
      </w:r>
      <w:r w:rsidRPr="00106603">
        <w:rPr>
          <w:rFonts w:asciiTheme="minorHAnsi" w:hAnsiTheme="minorHAnsi"/>
        </w:rPr>
        <w:t xml:space="preserve">παρεμβάσεις ενεργειακής αναβάθμισης των κτιρίων του Γυμνασίου – Λυκείου Καστελλίου θα συμβάλλουν στην εξοικονόμηση ενέργειας, </w:t>
      </w:r>
      <w:r w:rsidR="00A33CDB">
        <w:rPr>
          <w:rFonts w:asciiTheme="minorHAnsi" w:hAnsiTheme="minorHAnsi"/>
        </w:rPr>
        <w:t>σ</w:t>
      </w:r>
      <w:r w:rsidRPr="00106603">
        <w:rPr>
          <w:rFonts w:asciiTheme="minorHAnsi" w:hAnsiTheme="minorHAnsi"/>
        </w:rPr>
        <w:t xml:space="preserve">τη βελτίωση των συνθηκών θερμικής άνεσης μαθητών και εκπαιδευτικών και </w:t>
      </w:r>
      <w:r w:rsidR="00A33CDB">
        <w:rPr>
          <w:rFonts w:asciiTheme="minorHAnsi" w:hAnsiTheme="minorHAnsi"/>
        </w:rPr>
        <w:t>σ</w:t>
      </w:r>
      <w:r w:rsidRPr="00106603">
        <w:rPr>
          <w:rFonts w:asciiTheme="minorHAnsi" w:hAnsiTheme="minorHAnsi"/>
        </w:rPr>
        <w:t>τη μείωση του περιβαλλοντικού αποτυπώματος CO2.</w:t>
      </w:r>
    </w:p>
    <w:p w:rsidR="00106603" w:rsidRPr="00106603" w:rsidRDefault="00106603" w:rsidP="00106603">
      <w:pPr>
        <w:spacing w:after="0" w:line="240" w:lineRule="auto"/>
        <w:jc w:val="both"/>
        <w:rPr>
          <w:rFonts w:asciiTheme="minorHAnsi" w:hAnsiTheme="minorHAnsi"/>
        </w:rPr>
      </w:pPr>
    </w:p>
    <w:p w:rsidR="00106603" w:rsidRDefault="00106603" w:rsidP="00106603">
      <w:pPr>
        <w:spacing w:after="0" w:line="240" w:lineRule="auto"/>
        <w:jc w:val="both"/>
        <w:rPr>
          <w:rFonts w:asciiTheme="minorHAnsi" w:hAnsiTheme="minorHAnsi"/>
        </w:rPr>
      </w:pPr>
      <w:r>
        <w:rPr>
          <w:rFonts w:asciiTheme="minorHAnsi" w:hAnsiTheme="minorHAnsi"/>
        </w:rPr>
        <w:t xml:space="preserve">    </w:t>
      </w:r>
      <w:r w:rsidRPr="00106603">
        <w:rPr>
          <w:rFonts w:asciiTheme="minorHAnsi" w:hAnsiTheme="minorHAnsi"/>
        </w:rPr>
        <w:t>Ειδικότερα, το έργο αφορά στην υλοποίηση των απαραίτητων παρεμβάσεων εξοικονόμησης ενέργειας, οι οποίες περιλαμβάνουν:</w:t>
      </w:r>
    </w:p>
    <w:p w:rsidR="00106603" w:rsidRPr="00106603" w:rsidRDefault="00106603" w:rsidP="00106603">
      <w:pPr>
        <w:spacing w:after="0" w:line="240" w:lineRule="auto"/>
        <w:jc w:val="both"/>
        <w:rPr>
          <w:rFonts w:asciiTheme="minorHAnsi" w:hAnsiTheme="minorHAnsi"/>
        </w:rPr>
      </w:pPr>
    </w:p>
    <w:p w:rsidR="00106603" w:rsidRPr="00106603" w:rsidRDefault="00106603" w:rsidP="00106603">
      <w:pPr>
        <w:spacing w:after="0" w:line="240" w:lineRule="auto"/>
        <w:jc w:val="both"/>
        <w:rPr>
          <w:rFonts w:asciiTheme="minorHAnsi" w:hAnsiTheme="minorHAnsi"/>
        </w:rPr>
      </w:pPr>
      <w:r>
        <w:rPr>
          <w:rFonts w:asciiTheme="minorHAnsi" w:hAnsiTheme="minorHAnsi"/>
        </w:rPr>
        <w:t xml:space="preserve">­ </w:t>
      </w:r>
      <w:r w:rsidRPr="00106603">
        <w:rPr>
          <w:rFonts w:asciiTheme="minorHAnsi" w:hAnsiTheme="minorHAnsi"/>
        </w:rPr>
        <w:t>Αντικατάσταση κουφωμάτων (παράθυρα και θύρες) με νέα θερμομονωτικά επαρκή κο</w:t>
      </w:r>
      <w:r>
        <w:rPr>
          <w:rFonts w:asciiTheme="minorHAnsi" w:hAnsiTheme="minorHAnsi"/>
        </w:rPr>
        <w:t>υφώματα</w:t>
      </w:r>
    </w:p>
    <w:p w:rsidR="00106603" w:rsidRPr="00106603" w:rsidRDefault="00106603" w:rsidP="00106603">
      <w:pPr>
        <w:spacing w:after="0" w:line="240" w:lineRule="auto"/>
        <w:jc w:val="both"/>
        <w:rPr>
          <w:rFonts w:asciiTheme="minorHAnsi" w:hAnsiTheme="minorHAnsi"/>
        </w:rPr>
      </w:pPr>
      <w:r>
        <w:rPr>
          <w:rFonts w:asciiTheme="minorHAnsi" w:hAnsiTheme="minorHAnsi"/>
        </w:rPr>
        <w:t>­  Εξωτερική θερμομόνωση οροφών</w:t>
      </w:r>
    </w:p>
    <w:p w:rsidR="00106603" w:rsidRPr="00106603" w:rsidRDefault="00106603" w:rsidP="00106603">
      <w:pPr>
        <w:spacing w:after="0" w:line="240" w:lineRule="auto"/>
        <w:jc w:val="both"/>
        <w:rPr>
          <w:rFonts w:asciiTheme="minorHAnsi" w:hAnsiTheme="minorHAnsi"/>
        </w:rPr>
      </w:pPr>
      <w:r>
        <w:rPr>
          <w:rFonts w:asciiTheme="minorHAnsi" w:hAnsiTheme="minorHAnsi"/>
        </w:rPr>
        <w:t xml:space="preserve">­  </w:t>
      </w:r>
      <w:r w:rsidRPr="00106603">
        <w:rPr>
          <w:rFonts w:asciiTheme="minorHAnsi" w:hAnsiTheme="minorHAnsi"/>
        </w:rPr>
        <w:t>Εγκατάσταση αντλίας θερμότη</w:t>
      </w:r>
      <w:r>
        <w:rPr>
          <w:rFonts w:asciiTheme="minorHAnsi" w:hAnsiTheme="minorHAnsi"/>
        </w:rPr>
        <w:t>τας για σκοπούς θέρμανσης χώρων</w:t>
      </w:r>
    </w:p>
    <w:p w:rsidR="00106603" w:rsidRPr="00106603" w:rsidRDefault="00106603" w:rsidP="00106603">
      <w:pPr>
        <w:spacing w:after="0" w:line="240" w:lineRule="auto"/>
        <w:jc w:val="both"/>
        <w:rPr>
          <w:rFonts w:asciiTheme="minorHAnsi" w:hAnsiTheme="minorHAnsi"/>
        </w:rPr>
      </w:pPr>
      <w:r>
        <w:rPr>
          <w:rFonts w:asciiTheme="minorHAnsi" w:hAnsiTheme="minorHAnsi"/>
        </w:rPr>
        <w:t xml:space="preserve">­ </w:t>
      </w:r>
      <w:r w:rsidRPr="00106603">
        <w:rPr>
          <w:rFonts w:asciiTheme="minorHAnsi" w:hAnsiTheme="minorHAnsi"/>
        </w:rPr>
        <w:t xml:space="preserve">Αντικατάσταση φωτιστικών σωμάτων με νέα υψηλής απόδοσης </w:t>
      </w:r>
    </w:p>
    <w:p w:rsidR="00106603" w:rsidRPr="00106603" w:rsidRDefault="00106603" w:rsidP="00106603">
      <w:pPr>
        <w:spacing w:after="0" w:line="240" w:lineRule="auto"/>
        <w:jc w:val="both"/>
        <w:rPr>
          <w:rFonts w:asciiTheme="minorHAnsi" w:hAnsiTheme="minorHAnsi"/>
        </w:rPr>
      </w:pPr>
      <w:r>
        <w:rPr>
          <w:rFonts w:asciiTheme="minorHAnsi" w:hAnsiTheme="minorHAnsi"/>
        </w:rPr>
        <w:t xml:space="preserve">­ </w:t>
      </w:r>
      <w:r w:rsidRPr="00106603">
        <w:rPr>
          <w:rFonts w:asciiTheme="minorHAnsi" w:hAnsiTheme="minorHAnsi"/>
        </w:rPr>
        <w:t>Εγκατάσταση Φωτοβολταϊκού συστήματος στην οροφή με ενε</w:t>
      </w:r>
      <w:r>
        <w:rPr>
          <w:rFonts w:asciiTheme="minorHAnsi" w:hAnsiTheme="minorHAnsi"/>
        </w:rPr>
        <w:t xml:space="preserve">ργειακό συμψηφισμό </w:t>
      </w:r>
    </w:p>
    <w:p w:rsidR="00106603" w:rsidRPr="00106603" w:rsidRDefault="00106603" w:rsidP="00106603">
      <w:pPr>
        <w:spacing w:after="0" w:line="240" w:lineRule="auto"/>
        <w:jc w:val="both"/>
        <w:rPr>
          <w:rFonts w:asciiTheme="minorHAnsi" w:hAnsiTheme="minorHAnsi"/>
        </w:rPr>
      </w:pPr>
    </w:p>
    <w:p w:rsidR="00106603" w:rsidRPr="00106603" w:rsidRDefault="00106603" w:rsidP="00106603">
      <w:pPr>
        <w:spacing w:after="0" w:line="240" w:lineRule="auto"/>
        <w:jc w:val="both"/>
        <w:rPr>
          <w:rFonts w:asciiTheme="minorHAnsi" w:hAnsiTheme="minorHAnsi"/>
        </w:rPr>
      </w:pPr>
      <w:r>
        <w:rPr>
          <w:rFonts w:asciiTheme="minorHAnsi" w:hAnsiTheme="minorHAnsi"/>
        </w:rPr>
        <w:t xml:space="preserve">    </w:t>
      </w:r>
      <w:r w:rsidRPr="00106603">
        <w:rPr>
          <w:rFonts w:asciiTheme="minorHAnsi" w:hAnsiTheme="minorHAnsi"/>
        </w:rPr>
        <w:t xml:space="preserve">"Με την ολοκλήρωση των εν λόγω εργασιών, αναμένεται η εξοικονόμηση ενεργειακών και οικονομικών πόρων καθώς και η βελτίωση των συνθηκών εκπαίδευσης για μαθητές και εκπαιδευτικούς. Η ενεργειακή αναβάθμιση του Γυμνασίου – Λυκείου Καστελλίου ήταν ένα ώριμο αίτημα της Σχολικής Κοινότητας. Η αναβάθμιση και ο εκσυγχρονισμός  των σχολικών υποδομών του Δήμου μας εξάλλου αποτελεί βασική προτεραιότητα για τη Δημοτική Αρχή", δήλωσε ο Δήμαρχος Μινώα Πεδιάδας Μανώλης Φραγκάκης. </w:t>
      </w:r>
    </w:p>
    <w:p w:rsidR="004A0895" w:rsidRPr="004A0895" w:rsidRDefault="004A0895" w:rsidP="004A0895">
      <w:pPr>
        <w:rPr>
          <w:rFonts w:asciiTheme="minorHAnsi" w:hAnsiTheme="minorHAnsi"/>
        </w:rPr>
      </w:pPr>
    </w:p>
    <w:p w:rsidR="004A0895" w:rsidRDefault="004A0895" w:rsidP="004A0895">
      <w:pPr>
        <w:rPr>
          <w:rFonts w:asciiTheme="minorHAnsi" w:hAnsiTheme="minorHAnsi"/>
        </w:rPr>
      </w:pPr>
    </w:p>
    <w:p w:rsidR="00106603" w:rsidRPr="004A0895" w:rsidRDefault="004A0895" w:rsidP="004A0895">
      <w:pPr>
        <w:tabs>
          <w:tab w:val="left" w:pos="7540"/>
        </w:tabs>
        <w:rPr>
          <w:rFonts w:asciiTheme="minorHAnsi" w:hAnsiTheme="minorHAnsi"/>
        </w:rPr>
      </w:pPr>
      <w:r>
        <w:rPr>
          <w:rFonts w:asciiTheme="minorHAnsi" w:hAnsiTheme="minorHAnsi"/>
        </w:rPr>
        <w:tab/>
      </w:r>
    </w:p>
    <w:sectPr w:rsidR="00106603" w:rsidRPr="004A0895"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0D1" w:rsidRDefault="001110D1" w:rsidP="00823EAD">
      <w:pPr>
        <w:spacing w:after="0" w:line="240" w:lineRule="auto"/>
      </w:pPr>
      <w:r>
        <w:separator/>
      </w:r>
    </w:p>
  </w:endnote>
  <w:endnote w:type="continuationSeparator" w:id="1">
    <w:p w:rsidR="001110D1" w:rsidRDefault="001110D1"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0D1" w:rsidRDefault="001110D1" w:rsidP="00823EAD">
      <w:pPr>
        <w:spacing w:after="0" w:line="240" w:lineRule="auto"/>
      </w:pPr>
      <w:r>
        <w:separator/>
      </w:r>
    </w:p>
  </w:footnote>
  <w:footnote w:type="continuationSeparator" w:id="1">
    <w:p w:rsidR="001110D1" w:rsidRDefault="001110D1"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812AF"/>
    <w:rsid w:val="00106603"/>
    <w:rsid w:val="001110D1"/>
    <w:rsid w:val="00151922"/>
    <w:rsid w:val="00151AA7"/>
    <w:rsid w:val="00167E95"/>
    <w:rsid w:val="001A068A"/>
    <w:rsid w:val="001D1997"/>
    <w:rsid w:val="00237E69"/>
    <w:rsid w:val="00254D42"/>
    <w:rsid w:val="00291F8F"/>
    <w:rsid w:val="0029294C"/>
    <w:rsid w:val="002D40D1"/>
    <w:rsid w:val="002F0813"/>
    <w:rsid w:val="00305DAF"/>
    <w:rsid w:val="003A7DBF"/>
    <w:rsid w:val="00423A20"/>
    <w:rsid w:val="00433CF2"/>
    <w:rsid w:val="004A06B5"/>
    <w:rsid w:val="004A0895"/>
    <w:rsid w:val="004A3EFE"/>
    <w:rsid w:val="004C0C2B"/>
    <w:rsid w:val="004D2E66"/>
    <w:rsid w:val="00545E9D"/>
    <w:rsid w:val="005806DE"/>
    <w:rsid w:val="00594137"/>
    <w:rsid w:val="005C0013"/>
    <w:rsid w:val="006C3225"/>
    <w:rsid w:val="006F512A"/>
    <w:rsid w:val="00712A7D"/>
    <w:rsid w:val="00721B7F"/>
    <w:rsid w:val="00722EA0"/>
    <w:rsid w:val="007A3BFE"/>
    <w:rsid w:val="007F0B19"/>
    <w:rsid w:val="007F32DB"/>
    <w:rsid w:val="00823EAD"/>
    <w:rsid w:val="0082574C"/>
    <w:rsid w:val="00847A6A"/>
    <w:rsid w:val="008F613E"/>
    <w:rsid w:val="009C57C6"/>
    <w:rsid w:val="00A33CDB"/>
    <w:rsid w:val="00A34C03"/>
    <w:rsid w:val="00AD1BAE"/>
    <w:rsid w:val="00AE2C99"/>
    <w:rsid w:val="00BC3F5C"/>
    <w:rsid w:val="00C3038F"/>
    <w:rsid w:val="00D25B65"/>
    <w:rsid w:val="00D46DC4"/>
    <w:rsid w:val="00D80A8E"/>
    <w:rsid w:val="00E0746B"/>
    <w:rsid w:val="00F026A8"/>
    <w:rsid w:val="00F279C4"/>
    <w:rsid w:val="00FC18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62</TotalTime>
  <Pages>1</Pages>
  <Words>272</Words>
  <Characters>1474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2022-09-13T12:14:00Z</cp:lastPrinted>
  <dcterms:created xsi:type="dcterms:W3CDTF">2022-09-14T08:57:00Z</dcterms:created>
  <dcterms:modified xsi:type="dcterms:W3CDTF">2022-09-14T08:57:00Z</dcterms:modified>
</cp:coreProperties>
</file>