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C80EB5">
      <w:pPr>
        <w:pStyle w:val="a3"/>
        <w:rPr>
          <w:rFonts w:ascii="Calibri" w:hAnsi="Calibri" w:cs="Calibri"/>
        </w:rPr>
      </w:pPr>
      <w:r>
        <w:rPr>
          <w:rFonts w:ascii="Calibri" w:hAnsi="Calibri" w:cs="Calibri"/>
          <w:noProof/>
        </w:rPr>
        <w:drawing>
          <wp:inline distT="0" distB="0" distL="0" distR="0">
            <wp:extent cx="2003714" cy="8242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003222" cy="824028"/>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C80EB5">
      <w:pPr>
        <w:pStyle w:val="a3"/>
        <w:rPr>
          <w:rFonts w:ascii="Calibri" w:hAnsi="Calibri" w:cs="Calibri"/>
          <w:b/>
          <w:sz w:val="22"/>
          <w:szCs w:val="22"/>
        </w:rPr>
      </w:pPr>
    </w:p>
    <w:p w:rsidR="00823EAD" w:rsidRPr="009F22DF" w:rsidRDefault="00823EAD" w:rsidP="00F008CF">
      <w:pPr>
        <w:pStyle w:val="a3"/>
        <w:jc w:val="right"/>
        <w:rPr>
          <w:rFonts w:ascii="Calibri" w:hAnsi="Calibri" w:cs="Calibri"/>
        </w:rPr>
      </w:pPr>
      <w:r w:rsidRPr="001C0F9F">
        <w:rPr>
          <w:rFonts w:ascii="Calibri" w:hAnsi="Calibri" w:cs="Calibri"/>
          <w:b/>
          <w:sz w:val="22"/>
          <w:szCs w:val="22"/>
        </w:rPr>
        <w:t xml:space="preserve">  </w:t>
      </w:r>
      <w:r w:rsidR="00A67DA1">
        <w:rPr>
          <w:rFonts w:ascii="Calibri" w:hAnsi="Calibri" w:cs="Calibri"/>
        </w:rPr>
        <w:t>Αρκαλοχώρι, 15</w:t>
      </w:r>
      <w:r>
        <w:rPr>
          <w:rFonts w:ascii="Calibri" w:hAnsi="Calibri" w:cs="Calibri"/>
        </w:rPr>
        <w:t xml:space="preserve"> </w:t>
      </w:r>
      <w:r w:rsidRPr="009F22DF">
        <w:rPr>
          <w:rFonts w:ascii="Calibri" w:hAnsi="Calibri" w:cs="Calibri"/>
        </w:rPr>
        <w:t>/</w:t>
      </w:r>
      <w:r>
        <w:rPr>
          <w:rFonts w:ascii="Calibri" w:hAnsi="Calibri" w:cs="Calibri"/>
        </w:rPr>
        <w:t xml:space="preserve"> </w:t>
      </w:r>
      <w:r w:rsidR="00A67DA1">
        <w:rPr>
          <w:rFonts w:ascii="Calibri" w:hAnsi="Calibri" w:cs="Calibri"/>
        </w:rPr>
        <w:t>02</w:t>
      </w:r>
      <w:r>
        <w:rPr>
          <w:rFonts w:ascii="Calibri" w:hAnsi="Calibri" w:cs="Calibri"/>
        </w:rPr>
        <w:t xml:space="preserve"> </w:t>
      </w:r>
      <w:r w:rsidR="00A67DA1">
        <w:rPr>
          <w:rFonts w:ascii="Calibri" w:hAnsi="Calibri" w:cs="Calibri"/>
        </w:rPr>
        <w:t>/2022</w:t>
      </w:r>
    </w:p>
    <w:p w:rsidR="00823EAD" w:rsidRPr="009F22DF" w:rsidRDefault="00823EAD" w:rsidP="00C80EB5">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7C47EF" w:rsidRDefault="00823EAD" w:rsidP="00C80EB5">
      <w:pPr>
        <w:pStyle w:val="Web"/>
        <w:shd w:val="clear" w:color="auto" w:fill="FFFFFF"/>
        <w:spacing w:before="0" w:beforeAutospacing="0" w:after="0" w:afterAutospacing="0"/>
        <w:jc w:val="both"/>
        <w:rPr>
          <w:rFonts w:ascii="Calibri" w:hAnsi="Calibri" w:cs="Calibri"/>
          <w:sz w:val="10"/>
        </w:rPr>
      </w:pPr>
    </w:p>
    <w:p w:rsidR="00823EAD" w:rsidRDefault="00823EAD" w:rsidP="00C80EB5">
      <w:pPr>
        <w:spacing w:after="0" w:line="240" w:lineRule="auto"/>
        <w:jc w:val="center"/>
        <w:rPr>
          <w:b/>
          <w:sz w:val="28"/>
        </w:rPr>
      </w:pPr>
      <w:r>
        <w:rPr>
          <w:b/>
          <w:sz w:val="28"/>
        </w:rPr>
        <w:t>ΔΕΛΤΙΟ ΤΥΠΟΥ</w:t>
      </w:r>
    </w:p>
    <w:p w:rsidR="00FF5C45" w:rsidRPr="00CB5823" w:rsidRDefault="00FF5C45" w:rsidP="00C80EB5">
      <w:pPr>
        <w:spacing w:after="0" w:line="240" w:lineRule="auto"/>
        <w:jc w:val="center"/>
        <w:rPr>
          <w:b/>
        </w:rPr>
      </w:pPr>
    </w:p>
    <w:p w:rsidR="00F008CF" w:rsidRPr="00CB5823" w:rsidRDefault="00FF5C45" w:rsidP="00C80EB5">
      <w:pPr>
        <w:spacing w:after="0" w:line="240" w:lineRule="auto"/>
        <w:jc w:val="center"/>
        <w:rPr>
          <w:b/>
        </w:rPr>
      </w:pPr>
      <w:r w:rsidRPr="00CB5823">
        <w:rPr>
          <w:b/>
        </w:rPr>
        <w:t>Με θετικά αποτελέσματα οι συναντήσεις Φραγκάκη στην Αθήνα με κυβερνητικά στελέχη</w:t>
      </w:r>
    </w:p>
    <w:p w:rsidR="00823EAD" w:rsidRPr="00FF5C45" w:rsidRDefault="00823EAD" w:rsidP="00C80EB5">
      <w:pPr>
        <w:spacing w:after="0" w:line="240" w:lineRule="auto"/>
        <w:jc w:val="both"/>
        <w:rPr>
          <w:b/>
          <w:sz w:val="20"/>
        </w:rPr>
      </w:pPr>
    </w:p>
    <w:p w:rsidR="00A67DA1" w:rsidRDefault="00CB5823" w:rsidP="00C80EB5">
      <w:pPr>
        <w:spacing w:line="240" w:lineRule="auto"/>
        <w:jc w:val="both"/>
      </w:pPr>
      <w:r>
        <w:t xml:space="preserve">     </w:t>
      </w:r>
      <w:r w:rsidR="00A67DA1">
        <w:t xml:space="preserve">Σειρά επαφών είχε στην Αθήνα την περασμένη εβδομάδα, ο Δήμαρχος Μινώα Πεδιάδας Μανώλης Φραγκάκης, με υπουργικά στελέχη και στελέχη της Κυβέρνησης. </w:t>
      </w:r>
      <w:r w:rsidR="00FB5CE0">
        <w:t>Ειδικότερα</w:t>
      </w:r>
      <w:r w:rsidR="00A67DA1">
        <w:t xml:space="preserve">, ο </w:t>
      </w:r>
      <w:r w:rsidR="00B3112C">
        <w:t>κ</w:t>
      </w:r>
      <w:r w:rsidR="00A67DA1">
        <w:t>. Φραγκάκης συναντήθηκε με τον Υφυπουργό παρά τω Πρωθυπουργώ, αρμόδιο για θέματα κρατικής αρωγής, Χρήστο Τριαντόπουλο, τον ΓΓ του ΥΠΕΣ Μιχάλη Σταυριανουδάκη, τον Υπουργό Ναυτιλίας και Νησιωτικής Πολιτι</w:t>
      </w:r>
      <w:r w:rsidR="00FB5CE0">
        <w:t>κής Γιάννη Πλακιωτάκη και τον Γ.</w:t>
      </w:r>
      <w:r w:rsidR="00A67DA1">
        <w:t>Γ</w:t>
      </w:r>
      <w:r w:rsidR="00FB5CE0">
        <w:t>.</w:t>
      </w:r>
      <w:r w:rsidR="00A67DA1">
        <w:t xml:space="preserve"> Αιγαίου και Νησιωτικής Πολιτικής, Μανώλη Κουτουλάκη.</w:t>
      </w:r>
    </w:p>
    <w:p w:rsidR="00FB5CE0" w:rsidRDefault="00CB5823" w:rsidP="00C80EB5">
      <w:pPr>
        <w:spacing w:line="240" w:lineRule="auto"/>
        <w:jc w:val="both"/>
      </w:pPr>
      <w:r>
        <w:t xml:space="preserve">     </w:t>
      </w:r>
      <w:r w:rsidR="00A67DA1">
        <w:t xml:space="preserve">Στο πλαίσιο των επαφών του, </w:t>
      </w:r>
      <w:r w:rsidR="00FB5CE0">
        <w:t>ο Δήμαρχος Μινώα</w:t>
      </w:r>
      <w:r w:rsidR="00B3112C">
        <w:t xml:space="preserve"> Πεδιάδας</w:t>
      </w:r>
      <w:r w:rsidR="00FB5CE0">
        <w:t xml:space="preserve"> έθεσε στα στελέχη της κυβέρνησης μια σειρά από </w:t>
      </w:r>
      <w:r w:rsidR="00A67DA1">
        <w:t xml:space="preserve">ζητήματα που </w:t>
      </w:r>
      <w:r w:rsidR="00FB5CE0">
        <w:t>αφορούν τη διαχείριση των συνεπειών από το σεισμό της 27</w:t>
      </w:r>
      <w:r w:rsidR="00FB5CE0" w:rsidRPr="00FB5CE0">
        <w:rPr>
          <w:vertAlign w:val="superscript"/>
        </w:rPr>
        <w:t>ης</w:t>
      </w:r>
      <w:r w:rsidR="00FB5CE0">
        <w:t xml:space="preserve"> Σεπτεμβρίου και τη στήριξη των σεισμόπληκτων του Δήμου. </w:t>
      </w:r>
    </w:p>
    <w:p w:rsidR="00A67DA1" w:rsidRPr="00FB5CE0" w:rsidRDefault="00A67DA1" w:rsidP="00C80EB5">
      <w:pPr>
        <w:spacing w:line="240" w:lineRule="auto"/>
        <w:jc w:val="both"/>
        <w:rPr>
          <w:b/>
        </w:rPr>
      </w:pPr>
      <w:r w:rsidRPr="00A67DA1">
        <w:rPr>
          <w:b/>
        </w:rPr>
        <w:t>Παράταση προθεσμία</w:t>
      </w:r>
      <w:r w:rsidR="00FB5CE0">
        <w:rPr>
          <w:b/>
        </w:rPr>
        <w:t>ς</w:t>
      </w:r>
      <w:r w:rsidRPr="00A67DA1">
        <w:rPr>
          <w:b/>
        </w:rPr>
        <w:t xml:space="preserve"> υποβολής αιτήσεων </w:t>
      </w:r>
      <w:r w:rsidR="00FB5CE0">
        <w:rPr>
          <w:b/>
        </w:rPr>
        <w:t xml:space="preserve">μέσω του </w:t>
      </w:r>
      <w:r w:rsidR="00FB5CE0">
        <w:rPr>
          <w:b/>
          <w:lang w:val="en-US"/>
        </w:rPr>
        <w:t>arogi</w:t>
      </w:r>
      <w:r w:rsidR="00FB5CE0" w:rsidRPr="00FB5CE0">
        <w:rPr>
          <w:b/>
        </w:rPr>
        <w:t>.</w:t>
      </w:r>
      <w:r w:rsidR="00FB5CE0">
        <w:rPr>
          <w:b/>
          <w:lang w:val="en-US"/>
        </w:rPr>
        <w:t>gov</w:t>
      </w:r>
      <w:r w:rsidR="00FB5CE0" w:rsidRPr="00FB5CE0">
        <w:rPr>
          <w:b/>
        </w:rPr>
        <w:t>.</w:t>
      </w:r>
      <w:r w:rsidR="00FB5CE0">
        <w:rPr>
          <w:b/>
          <w:lang w:val="en-US"/>
        </w:rPr>
        <w:t>gr</w:t>
      </w:r>
    </w:p>
    <w:p w:rsidR="00CB5823" w:rsidRDefault="00CB5823" w:rsidP="00C80EB5">
      <w:pPr>
        <w:spacing w:line="240" w:lineRule="auto"/>
        <w:jc w:val="both"/>
      </w:pPr>
      <w:r>
        <w:t xml:space="preserve">     Στη συνάντηση </w:t>
      </w:r>
      <w:r w:rsidR="00DB552F">
        <w:t>του με τον κ. Τριαντόπουλο</w:t>
      </w:r>
      <w:r>
        <w:t>,</w:t>
      </w:r>
      <w:r w:rsidR="00DB552F">
        <w:t xml:space="preserve"> ο </w:t>
      </w:r>
      <w:r w:rsidR="00A67DA1">
        <w:t>Δ</w:t>
      </w:r>
      <w:r w:rsidR="00FB5CE0">
        <w:t>ήμαρχος</w:t>
      </w:r>
      <w:r w:rsidR="00DB552F">
        <w:t xml:space="preserve"> Μινώα</w:t>
      </w:r>
      <w:r w:rsidR="00FB5CE0">
        <w:t xml:space="preserve"> </w:t>
      </w:r>
      <w:r w:rsidR="00600C58">
        <w:t xml:space="preserve">Πεδιάδας </w:t>
      </w:r>
      <w:r w:rsidR="00FB5CE0">
        <w:t xml:space="preserve">έθεσε στον </w:t>
      </w:r>
      <w:r w:rsidR="00DB552F">
        <w:t>αρμόδιο Υφυπουργό</w:t>
      </w:r>
      <w:r>
        <w:t>,</w:t>
      </w:r>
      <w:r w:rsidR="00DB552F">
        <w:t xml:space="preserve"> μια σειρά από ζητήματα που συνδέονται με την ανάγκη ταχύτερης υλοποίησης των μέτρων στήριξης της Πολιτείας προς </w:t>
      </w:r>
      <w:r w:rsidR="00C80EB5">
        <w:t xml:space="preserve">τα φυσικά πρόσωπα που έχουν πληγεί από το σεισμό και </w:t>
      </w:r>
      <w:r w:rsidR="00DB552F">
        <w:t xml:space="preserve">τις </w:t>
      </w:r>
      <w:r w:rsidR="00C80EB5">
        <w:t xml:space="preserve">σεισμόπληκτες επιχειρήσεις, </w:t>
      </w:r>
      <w:r w:rsidR="00DB552F">
        <w:t xml:space="preserve">ιδιαίτερα για τις </w:t>
      </w:r>
      <w:r w:rsidR="00DB552F" w:rsidRPr="00DB552F">
        <w:t xml:space="preserve">ζημιές </w:t>
      </w:r>
      <w:r w:rsidR="00DB552F">
        <w:t xml:space="preserve">που έχουν υποστεί σε εξοπλισμό και μέσα παραγωγής, την </w:t>
      </w:r>
      <w:r w:rsidR="00C80EB5">
        <w:t xml:space="preserve">ανάγκη </w:t>
      </w:r>
      <w:r w:rsidR="00C80EB5" w:rsidRPr="00C80EB5">
        <w:t xml:space="preserve">αναθεώρησης του τιμολογίου υπολογισμού των δαπανών των εργασιών επισκευής για την αποκατάσταση των ζημιών σε κτίρια που έχουν πληγεί από φυσικές καταστροφές και της αντίστοιχης Στεγαστικής Συνδρομής, την επίσπευση της καταβολής </w:t>
      </w:r>
      <w:r w:rsidR="00DB552F" w:rsidRPr="00DB552F">
        <w:t>αποζημίωση</w:t>
      </w:r>
      <w:r w:rsidR="00B3112C">
        <w:t>ς</w:t>
      </w:r>
      <w:r w:rsidR="00DB552F" w:rsidRPr="00DB552F">
        <w:t xml:space="preserve"> οικοσκευής </w:t>
      </w:r>
      <w:r w:rsidR="00C80EB5">
        <w:t xml:space="preserve">για όσους δεν την έχουν λάβει έως σήμερα, την εφάπαξ αποζημίωση των ιδιοκτητών των κτιρίων </w:t>
      </w:r>
      <w:r w:rsidR="00C80EB5" w:rsidRPr="00C80EB5">
        <w:t>που έχουν υποστεί ελαφριές βλάβες (πράσινα)</w:t>
      </w:r>
      <w:r w:rsidR="00C80EB5">
        <w:t xml:space="preserve"> χωρίς να απαιτείται η σύνταξη φακέλου, κ.α.</w:t>
      </w:r>
    </w:p>
    <w:p w:rsidR="00A67DA1" w:rsidRDefault="00C80EB5" w:rsidP="00C80EB5">
      <w:pPr>
        <w:spacing w:line="240" w:lineRule="auto"/>
        <w:jc w:val="both"/>
      </w:pPr>
      <w:r>
        <w:t xml:space="preserve"> </w:t>
      </w:r>
      <w:r w:rsidR="00CB5823">
        <w:t xml:space="preserve">      </w:t>
      </w:r>
      <w:r>
        <w:t>Πέραν</w:t>
      </w:r>
      <w:r w:rsidR="00600C58">
        <w:t xml:space="preserve"> αυτών</w:t>
      </w:r>
      <w:r>
        <w:t xml:space="preserve">, ο κ. Φραγκάκης ζήτησε να υπάρξει </w:t>
      </w:r>
      <w:r w:rsidR="00A67DA1">
        <w:t>παράταση</w:t>
      </w:r>
      <w:r>
        <w:t xml:space="preserve"> έως το τέλος Φεβρουαρίου</w:t>
      </w:r>
      <w:r w:rsidR="00A67DA1">
        <w:t xml:space="preserve"> </w:t>
      </w:r>
      <w:r>
        <w:t xml:space="preserve">στη </w:t>
      </w:r>
      <w:r w:rsidR="00A67DA1">
        <w:t>λ</w:t>
      </w:r>
      <w:r>
        <w:t>ειτουργία</w:t>
      </w:r>
      <w:r w:rsidR="00A67DA1">
        <w:t xml:space="preserve"> της πλατφόρμας arogi.gr για την </w:t>
      </w:r>
      <w:r>
        <w:t>υποβολή</w:t>
      </w:r>
      <w:r w:rsidR="00A67DA1">
        <w:t xml:space="preserve"> αιτήσεων</w:t>
      </w:r>
      <w:r>
        <w:t xml:space="preserve"> των πληγέντων</w:t>
      </w:r>
      <w:r w:rsidR="00A67DA1">
        <w:t xml:space="preserve">, ώστε να </w:t>
      </w:r>
      <w:r>
        <w:t xml:space="preserve">αντιμετωπιστούν προβλήματα επί της διαδικασίας υποβολής/τροποποίησης των αιτήσεων, αίτημα το οποίο έγινε αποδεκτό από τον Υφυπουργό και στη βάση του οποίου </w:t>
      </w:r>
      <w:r w:rsidR="00A67DA1">
        <w:t xml:space="preserve">εκδόθηκε </w:t>
      </w:r>
      <w:r>
        <w:t>η υπ. αρ. 19740/</w:t>
      </w:r>
      <w:r w:rsidRPr="00C80EB5">
        <w:t>2022</w:t>
      </w:r>
      <w:r w:rsidR="00A67DA1">
        <w:t xml:space="preserve"> ΚΥΑ</w:t>
      </w:r>
      <w:r>
        <w:t xml:space="preserve"> (ΦΕΚ 635/15-2-2022, τχ β’)</w:t>
      </w:r>
      <w:r w:rsidR="00A67DA1">
        <w:t xml:space="preserve">, με την </w:t>
      </w:r>
      <w:r>
        <w:t xml:space="preserve">οποία </w:t>
      </w:r>
      <w:r w:rsidR="00A67DA1">
        <w:t xml:space="preserve"> δίδεται </w:t>
      </w:r>
      <w:r>
        <w:t xml:space="preserve">παράταση </w:t>
      </w:r>
      <w:r w:rsidR="00A67DA1">
        <w:t xml:space="preserve">μέχρι και τις 28 Φεβρουαρίου. </w:t>
      </w:r>
    </w:p>
    <w:p w:rsidR="00A67DA1" w:rsidRPr="00A67DA1" w:rsidRDefault="00F008CF" w:rsidP="00C80EB5">
      <w:pPr>
        <w:spacing w:line="240" w:lineRule="auto"/>
        <w:jc w:val="both"/>
        <w:rPr>
          <w:b/>
        </w:rPr>
      </w:pPr>
      <w:r>
        <w:rPr>
          <w:b/>
        </w:rPr>
        <w:t xml:space="preserve">Δαπάνες </w:t>
      </w:r>
      <w:r w:rsidR="00A67DA1" w:rsidRPr="00A67DA1">
        <w:rPr>
          <w:b/>
        </w:rPr>
        <w:t>Ηλεκτροδότηση</w:t>
      </w:r>
      <w:r>
        <w:rPr>
          <w:b/>
        </w:rPr>
        <w:t>ς καταυλισμών</w:t>
      </w:r>
    </w:p>
    <w:p w:rsidR="00A67DA1" w:rsidRDefault="00CB5823" w:rsidP="00C80EB5">
      <w:pPr>
        <w:spacing w:line="240" w:lineRule="auto"/>
        <w:jc w:val="both"/>
      </w:pPr>
      <w:r>
        <w:t xml:space="preserve">     </w:t>
      </w:r>
      <w:r w:rsidR="00F008CF">
        <w:t xml:space="preserve">Παράλληλα, ο Δήμαρχος έλαβε τη διαβεβαίωση από τον κ. Τριαντόπουλο </w:t>
      </w:r>
      <w:r w:rsidR="00A67DA1">
        <w:t xml:space="preserve">πως οι δαπάνες κατανάλωσης ηλεκτρικής ενέργειας των οικίσκων </w:t>
      </w:r>
      <w:r w:rsidR="00F008CF">
        <w:t>που βρίσκονται στους καταυλισμούς</w:t>
      </w:r>
      <w:r w:rsidR="00B3112C">
        <w:t>,</w:t>
      </w:r>
      <w:r w:rsidR="00F008CF">
        <w:t xml:space="preserve"> </w:t>
      </w:r>
      <w:r w:rsidR="00A67DA1">
        <w:t xml:space="preserve">δεν θα επιβαρύνουν το Δήμο και τους </w:t>
      </w:r>
      <w:r w:rsidR="00F008CF">
        <w:t>σεισμόπληκτους</w:t>
      </w:r>
      <w:r w:rsidR="00A67DA1">
        <w:t xml:space="preserve"> που </w:t>
      </w:r>
      <w:r w:rsidR="00F008CF">
        <w:t>κατοικούν προσωρινά</w:t>
      </w:r>
      <w:r w:rsidR="00A67DA1">
        <w:t xml:space="preserve"> σε αυτούς. </w:t>
      </w:r>
    </w:p>
    <w:p w:rsidR="00CB5823" w:rsidRDefault="00CB5823" w:rsidP="00C80EB5">
      <w:pPr>
        <w:spacing w:line="240" w:lineRule="auto"/>
        <w:jc w:val="both"/>
        <w:rPr>
          <w:b/>
        </w:rPr>
      </w:pPr>
    </w:p>
    <w:p w:rsidR="00CB5823" w:rsidRDefault="00CB5823" w:rsidP="00C80EB5">
      <w:pPr>
        <w:spacing w:line="240" w:lineRule="auto"/>
        <w:jc w:val="both"/>
        <w:rPr>
          <w:b/>
        </w:rPr>
      </w:pPr>
    </w:p>
    <w:p w:rsidR="00A67DA1" w:rsidRPr="00A67DA1" w:rsidRDefault="00D04907" w:rsidP="00C80EB5">
      <w:pPr>
        <w:spacing w:line="240" w:lineRule="auto"/>
        <w:jc w:val="both"/>
        <w:rPr>
          <w:b/>
        </w:rPr>
      </w:pPr>
      <w:r>
        <w:rPr>
          <w:b/>
        </w:rPr>
        <w:lastRenderedPageBreak/>
        <w:t>Μελέτη αποκατάστασης φ</w:t>
      </w:r>
      <w:r w:rsidR="00A67DA1" w:rsidRPr="00A67DA1">
        <w:rPr>
          <w:b/>
        </w:rPr>
        <w:t>ράγμα</w:t>
      </w:r>
      <w:r>
        <w:rPr>
          <w:b/>
        </w:rPr>
        <w:t>τος</w:t>
      </w:r>
      <w:r w:rsidR="00A67DA1" w:rsidRPr="00A67DA1">
        <w:rPr>
          <w:b/>
        </w:rPr>
        <w:t xml:space="preserve"> Παρτίρων </w:t>
      </w:r>
    </w:p>
    <w:p w:rsidR="00D04907" w:rsidRDefault="00CB5823" w:rsidP="00C80EB5">
      <w:pPr>
        <w:spacing w:line="240" w:lineRule="auto"/>
        <w:jc w:val="both"/>
      </w:pPr>
      <w:r>
        <w:t xml:space="preserve">      </w:t>
      </w:r>
      <w:r w:rsidR="00A67DA1">
        <w:t xml:space="preserve">Ο Δήμαρχος </w:t>
      </w:r>
      <w:r w:rsidR="00F008CF">
        <w:t>ενημέρωσε επίσης τον</w:t>
      </w:r>
      <w:r w:rsidR="00A67DA1">
        <w:t xml:space="preserve"> κ. Τριαντόπουλο </w:t>
      </w:r>
      <w:r w:rsidR="00F008CF">
        <w:t>για τη ζημιά που έχει προκύψει μετά το σεισμό στο φράγμα Παρτίρων</w:t>
      </w:r>
      <w:r w:rsidR="00B3112C">
        <w:t>,</w:t>
      </w:r>
      <w:r w:rsidR="00F008CF">
        <w:t xml:space="preserve"> </w:t>
      </w:r>
      <w:r w:rsidR="00D04907">
        <w:t>ζητώντας παράλληλα ν</w:t>
      </w:r>
      <w:r w:rsidR="00A67DA1">
        <w:t>α χρηματοδοτηθεί</w:t>
      </w:r>
      <w:r w:rsidR="00D04907">
        <w:t xml:space="preserve"> – κατ’ αρχήν -</w:t>
      </w:r>
      <w:r w:rsidR="00A67DA1">
        <w:t xml:space="preserve"> η μελέτη </w:t>
      </w:r>
      <w:r w:rsidR="00D04907">
        <w:t xml:space="preserve">και το έργο </w:t>
      </w:r>
      <w:r w:rsidR="00A67DA1">
        <w:t xml:space="preserve">αποκατάστασης </w:t>
      </w:r>
      <w:r w:rsidR="00D04907">
        <w:t xml:space="preserve">αυτού, ζήτημα για το οποίο ο Υφυπουργός ανέφερε πως θα υπάρξει περαιτέρω συνεργασία με το Υπουργείο Αγροτικής Ανάπτυξης προς το οποίο ο Δήμος θα υποβάλλει το αμέσως επόμενο διάστημα τα σχετικά τεχνικά δελτία. </w:t>
      </w:r>
    </w:p>
    <w:p w:rsidR="00A67DA1" w:rsidRPr="00A67DA1" w:rsidRDefault="00A67DA1" w:rsidP="00C80EB5">
      <w:pPr>
        <w:spacing w:line="240" w:lineRule="auto"/>
        <w:jc w:val="both"/>
        <w:rPr>
          <w:b/>
        </w:rPr>
      </w:pPr>
      <w:r w:rsidRPr="00A67DA1">
        <w:rPr>
          <w:b/>
        </w:rPr>
        <w:t xml:space="preserve">Απογραφή – Εξαίρεση από το </w:t>
      </w:r>
      <w:r w:rsidR="00D04907">
        <w:rPr>
          <w:b/>
        </w:rPr>
        <w:t>ΕΣΚ</w:t>
      </w:r>
    </w:p>
    <w:p w:rsidR="00D04907" w:rsidRPr="008964A9" w:rsidRDefault="00CB5823" w:rsidP="00D04907">
      <w:pPr>
        <w:spacing w:line="240" w:lineRule="auto"/>
        <w:jc w:val="both"/>
        <w:rPr>
          <w:rFonts w:cstheme="minorHAnsi"/>
          <w:color w:val="000000"/>
          <w:shd w:val="clear" w:color="auto" w:fill="FFFFFF"/>
        </w:rPr>
      </w:pPr>
      <w:r>
        <w:t xml:space="preserve">     </w:t>
      </w:r>
      <w:r w:rsidR="00D04907">
        <w:t xml:space="preserve">Στο πλαίσιο των επαφών του Δημάρχου με τον </w:t>
      </w:r>
      <w:r w:rsidR="00A67DA1">
        <w:t xml:space="preserve">Γ.Γ  του ΥΠ.ΕΣ. Μιχάλη Σταυριανουδάκη, </w:t>
      </w:r>
      <w:r w:rsidR="00D04907">
        <w:t>ο κ. Φραγκάκης ζήτησε την</w:t>
      </w:r>
      <w:r w:rsidR="00D04907" w:rsidRPr="008964A9">
        <w:rPr>
          <w:rFonts w:cstheme="minorHAnsi"/>
          <w:color w:val="000000"/>
          <w:shd w:val="clear" w:color="auto" w:fill="FFFFFF"/>
        </w:rPr>
        <w:t xml:space="preserve"> εξαίρεση του υπηρετούντος προσωπικού του Δήμου Μινώα</w:t>
      </w:r>
      <w:r w:rsidR="00B3112C">
        <w:rPr>
          <w:rFonts w:cstheme="minorHAnsi"/>
          <w:color w:val="000000"/>
          <w:shd w:val="clear" w:color="auto" w:fill="FFFFFF"/>
        </w:rPr>
        <w:t xml:space="preserve"> Πεδιάδας</w:t>
      </w:r>
      <w:r w:rsidR="00D04907" w:rsidRPr="008964A9">
        <w:rPr>
          <w:rFonts w:cstheme="minorHAnsi"/>
          <w:color w:val="000000"/>
          <w:shd w:val="clear" w:color="auto" w:fill="FFFFFF"/>
        </w:rPr>
        <w:t xml:space="preserve"> από τη διαδικασία συμμετοχής του στους κύκλους κινητικότητας του Ενιαίου Συστήματος Κινητικότητας</w:t>
      </w:r>
      <w:r w:rsidR="00B3112C">
        <w:rPr>
          <w:rFonts w:cstheme="minorHAnsi"/>
          <w:color w:val="000000"/>
          <w:shd w:val="clear" w:color="auto" w:fill="FFFFFF"/>
        </w:rPr>
        <w:t>,</w:t>
      </w:r>
      <w:r w:rsidR="00D04907" w:rsidRPr="008964A9">
        <w:rPr>
          <w:rFonts w:cstheme="minorHAnsi"/>
          <w:color w:val="000000"/>
          <w:shd w:val="clear" w:color="auto" w:fill="FFFFFF"/>
        </w:rPr>
        <w:t xml:space="preserve"> έως ότου αρθεί η κατάσταση Έκτακτης Ανάγκης Πολιτικής Προστασίας</w:t>
      </w:r>
      <w:r w:rsidR="00B3112C">
        <w:rPr>
          <w:rFonts w:cstheme="minorHAnsi"/>
          <w:color w:val="000000"/>
          <w:shd w:val="clear" w:color="auto" w:fill="FFFFFF"/>
        </w:rPr>
        <w:t>,</w:t>
      </w:r>
      <w:r w:rsidR="00D04907" w:rsidRPr="008964A9">
        <w:rPr>
          <w:rFonts w:cstheme="minorHAnsi"/>
          <w:color w:val="000000"/>
          <w:shd w:val="clear" w:color="auto" w:fill="FFFFFF"/>
        </w:rPr>
        <w:t xml:space="preserve"> λόγω του σεισμού της 27</w:t>
      </w:r>
      <w:r w:rsidR="00D04907" w:rsidRPr="008964A9">
        <w:rPr>
          <w:rFonts w:cstheme="minorHAnsi"/>
          <w:color w:val="000000"/>
          <w:shd w:val="clear" w:color="auto" w:fill="FFFFFF"/>
          <w:vertAlign w:val="superscript"/>
        </w:rPr>
        <w:t>ης</w:t>
      </w:r>
      <w:r w:rsidR="00D04907" w:rsidRPr="008964A9">
        <w:rPr>
          <w:rFonts w:cstheme="minorHAnsi"/>
          <w:color w:val="000000"/>
          <w:shd w:val="clear" w:color="auto" w:fill="FFFFFF"/>
        </w:rPr>
        <w:t xml:space="preserve"> Σεπτεμβρίου</w:t>
      </w:r>
      <w:r w:rsidR="00D04907" w:rsidRPr="00CB4920">
        <w:rPr>
          <w:rFonts w:cstheme="minorHAnsi"/>
          <w:i/>
          <w:color w:val="000000"/>
          <w:shd w:val="clear" w:color="auto" w:fill="FFFFFF"/>
        </w:rPr>
        <w:t xml:space="preserve"> </w:t>
      </w:r>
      <w:r w:rsidR="00D04907">
        <w:rPr>
          <w:rFonts w:cstheme="minorHAnsi"/>
          <w:color w:val="000000"/>
          <w:shd w:val="clear" w:color="auto" w:fill="FFFFFF"/>
        </w:rPr>
        <w:t>για το Δήμο Μινώα</w:t>
      </w:r>
      <w:r w:rsidR="00B3112C">
        <w:rPr>
          <w:rFonts w:cstheme="minorHAnsi"/>
          <w:color w:val="000000"/>
          <w:shd w:val="clear" w:color="auto" w:fill="FFFFFF"/>
        </w:rPr>
        <w:t xml:space="preserve"> Πεδιάδας,</w:t>
      </w:r>
      <w:r w:rsidR="00D04907">
        <w:rPr>
          <w:rFonts w:cstheme="minorHAnsi"/>
          <w:color w:val="000000"/>
          <w:shd w:val="clear" w:color="auto" w:fill="FFFFFF"/>
        </w:rPr>
        <w:t xml:space="preserve"> ενώ </w:t>
      </w:r>
      <w:r w:rsidR="00FF5C45">
        <w:rPr>
          <w:rFonts w:cstheme="minorHAnsi"/>
          <w:color w:val="000000"/>
          <w:shd w:val="clear" w:color="auto" w:fill="FFFFFF"/>
        </w:rPr>
        <w:t xml:space="preserve">επιπλέον </w:t>
      </w:r>
      <w:r w:rsidR="00D04907">
        <w:rPr>
          <w:rFonts w:cstheme="minorHAnsi"/>
          <w:color w:val="000000"/>
          <w:shd w:val="clear" w:color="auto" w:fill="FFFFFF"/>
        </w:rPr>
        <w:t xml:space="preserve">αιτήθηκε την </w:t>
      </w:r>
      <w:r w:rsidR="00D04907" w:rsidRPr="0030680B">
        <w:rPr>
          <w:rFonts w:eastAsia="Times New Roman" w:cstheme="minorHAnsi"/>
          <w:bdr w:val="none" w:sz="0" w:space="0" w:color="auto" w:frame="1"/>
          <w:lang w:eastAsia="el-GR"/>
        </w:rPr>
        <w:t>προώθηση νομοθετικής ρύθμισης</w:t>
      </w:r>
      <w:r w:rsidR="00150FC6">
        <w:rPr>
          <w:rFonts w:eastAsia="Times New Roman" w:cstheme="minorHAnsi"/>
          <w:bdr w:val="none" w:sz="0" w:space="0" w:color="auto" w:frame="1"/>
          <w:lang w:eastAsia="el-GR"/>
        </w:rPr>
        <w:t>,</w:t>
      </w:r>
      <w:r w:rsidR="00D04907" w:rsidRPr="0030680B">
        <w:rPr>
          <w:rFonts w:eastAsia="Times New Roman" w:cstheme="minorHAnsi"/>
          <w:bdr w:val="none" w:sz="0" w:space="0" w:color="auto" w:frame="1"/>
          <w:lang w:eastAsia="el-GR"/>
        </w:rPr>
        <w:t xml:space="preserve"> με την οποία θα λαμβάνεται υπ</w:t>
      </w:r>
      <w:r w:rsidR="00150FC6">
        <w:rPr>
          <w:rFonts w:eastAsia="Times New Roman" w:cstheme="minorHAnsi"/>
          <w:bdr w:val="none" w:sz="0" w:space="0" w:color="auto" w:frame="1"/>
          <w:lang w:eastAsia="el-GR"/>
        </w:rPr>
        <w:t xml:space="preserve">’ </w:t>
      </w:r>
      <w:r w:rsidR="00D04907" w:rsidRPr="0030680B">
        <w:rPr>
          <w:rFonts w:eastAsia="Times New Roman" w:cstheme="minorHAnsi"/>
          <w:bdr w:val="none" w:sz="0" w:space="0" w:color="auto" w:frame="1"/>
          <w:lang w:eastAsia="el-GR"/>
        </w:rPr>
        <w:t>όψ</w:t>
      </w:r>
      <w:r w:rsidR="00150FC6">
        <w:rPr>
          <w:rFonts w:eastAsia="Times New Roman" w:cstheme="minorHAnsi"/>
          <w:bdr w:val="none" w:sz="0" w:space="0" w:color="auto" w:frame="1"/>
          <w:lang w:eastAsia="el-GR"/>
        </w:rPr>
        <w:t>ιν</w:t>
      </w:r>
      <w:r w:rsidR="00D04907" w:rsidRPr="0030680B">
        <w:rPr>
          <w:rFonts w:eastAsia="Times New Roman" w:cstheme="minorHAnsi"/>
          <w:bdr w:val="none" w:sz="0" w:space="0" w:color="auto" w:frame="1"/>
          <w:lang w:eastAsia="el-GR"/>
        </w:rPr>
        <w:t xml:space="preserve"> ως </w:t>
      </w:r>
      <w:r w:rsidR="00D04907" w:rsidRPr="0030680B">
        <w:rPr>
          <w:rFonts w:eastAsia="Times New Roman" w:cs="Calibri"/>
          <w:bdr w:val="none" w:sz="0" w:space="0" w:color="auto" w:frame="1"/>
          <w:lang w:eastAsia="el-GR"/>
        </w:rPr>
        <w:t>πληθυσμ</w:t>
      </w:r>
      <w:r w:rsidR="00D04907" w:rsidRPr="0030680B">
        <w:rPr>
          <w:rFonts w:eastAsia="Times New Roman" w:cstheme="minorHAnsi"/>
          <w:bdr w:val="none" w:sz="0" w:space="0" w:color="auto" w:frame="1"/>
          <w:lang w:eastAsia="el-GR"/>
        </w:rPr>
        <w:t>ός</w:t>
      </w:r>
      <w:r w:rsidR="00D04907" w:rsidRPr="0030680B">
        <w:rPr>
          <w:rFonts w:eastAsia="Times New Roman" w:cs="Calibri"/>
          <w:bdr w:val="none" w:sz="0" w:space="0" w:color="auto" w:frame="1"/>
          <w:lang w:eastAsia="el-GR"/>
        </w:rPr>
        <w:t xml:space="preserve"> αναφοράς</w:t>
      </w:r>
      <w:r w:rsidR="00D04907" w:rsidRPr="0030680B">
        <w:rPr>
          <w:rFonts w:eastAsia="Times New Roman" w:cstheme="minorHAnsi"/>
          <w:bdr w:val="none" w:sz="0" w:space="0" w:color="auto" w:frame="1"/>
          <w:lang w:eastAsia="el-GR"/>
        </w:rPr>
        <w:t xml:space="preserve"> του Δήμου για κάθε χρήση - κατά την</w:t>
      </w:r>
      <w:r w:rsidR="00D04907">
        <w:rPr>
          <w:rFonts w:eastAsia="Times New Roman" w:cstheme="minorHAnsi"/>
          <w:bdr w:val="none" w:sz="0" w:space="0" w:color="auto" w:frame="1"/>
          <w:lang w:eastAsia="el-GR"/>
        </w:rPr>
        <w:t xml:space="preserve"> </w:t>
      </w:r>
      <w:r w:rsidR="00FF5C45">
        <w:rPr>
          <w:rFonts w:eastAsia="Times New Roman" w:cstheme="minorHAnsi"/>
          <w:bdr w:val="none" w:sz="0" w:space="0" w:color="auto" w:frame="1"/>
          <w:lang w:eastAsia="el-GR"/>
        </w:rPr>
        <w:t>επόμενη δημοτική</w:t>
      </w:r>
      <w:r w:rsidR="00D04907" w:rsidRPr="0030680B">
        <w:rPr>
          <w:rFonts w:eastAsia="Times New Roman" w:cstheme="minorHAnsi"/>
          <w:bdr w:val="none" w:sz="0" w:space="0" w:color="auto" w:frame="1"/>
          <w:lang w:eastAsia="el-GR"/>
        </w:rPr>
        <w:t xml:space="preserve"> περίοδο - αυτός</w:t>
      </w:r>
      <w:r w:rsidR="00D04907" w:rsidRPr="0030680B">
        <w:rPr>
          <w:rFonts w:eastAsia="Times New Roman" w:cs="Calibri"/>
          <w:bdr w:val="none" w:sz="0" w:space="0" w:color="auto" w:frame="1"/>
          <w:lang w:eastAsia="el-GR"/>
        </w:rPr>
        <w:t xml:space="preserve"> του </w:t>
      </w:r>
      <w:r w:rsidR="00150FC6">
        <w:rPr>
          <w:rFonts w:eastAsia="Times New Roman" w:cstheme="minorHAnsi"/>
          <w:bdr w:val="none" w:sz="0" w:space="0" w:color="auto" w:frame="1"/>
          <w:lang w:eastAsia="el-GR"/>
        </w:rPr>
        <w:t>μ</w:t>
      </w:r>
      <w:r w:rsidR="00D04907" w:rsidRPr="0030680B">
        <w:rPr>
          <w:rFonts w:eastAsia="Times New Roman" w:cstheme="minorHAnsi"/>
          <w:bdr w:val="none" w:sz="0" w:space="0" w:color="auto" w:frame="1"/>
          <w:lang w:eastAsia="el-GR"/>
        </w:rPr>
        <w:t>όνιμου</w:t>
      </w:r>
      <w:r w:rsidR="00D04907" w:rsidRPr="0030680B">
        <w:rPr>
          <w:rFonts w:eastAsia="Times New Roman" w:cs="Calibri"/>
          <w:bdr w:val="none" w:sz="0" w:space="0" w:color="auto" w:frame="1"/>
          <w:lang w:eastAsia="el-GR"/>
        </w:rPr>
        <w:t xml:space="preserve"> </w:t>
      </w:r>
      <w:r w:rsidR="00150FC6">
        <w:rPr>
          <w:rFonts w:eastAsia="Times New Roman" w:cs="Calibri"/>
          <w:bdr w:val="none" w:sz="0" w:space="0" w:color="auto" w:frame="1"/>
          <w:lang w:eastAsia="el-GR"/>
        </w:rPr>
        <w:t>π</w:t>
      </w:r>
      <w:r w:rsidR="00D04907" w:rsidRPr="0030680B">
        <w:rPr>
          <w:rFonts w:eastAsia="Times New Roman" w:cs="Calibri"/>
          <w:bdr w:val="none" w:sz="0" w:space="0" w:color="auto" w:frame="1"/>
          <w:lang w:eastAsia="el-GR"/>
        </w:rPr>
        <w:t xml:space="preserve">ληθυσμού </w:t>
      </w:r>
      <w:r w:rsidR="00D04907" w:rsidRPr="0030680B">
        <w:rPr>
          <w:rFonts w:eastAsia="Times New Roman" w:cstheme="minorHAnsi"/>
          <w:bdr w:val="none" w:sz="0" w:space="0" w:color="auto" w:frame="1"/>
          <w:lang w:eastAsia="el-GR"/>
        </w:rPr>
        <w:t>της Απογραφής του 2011</w:t>
      </w:r>
      <w:r w:rsidR="00D04907" w:rsidRPr="0030680B">
        <w:rPr>
          <w:rFonts w:eastAsia="Times New Roman" w:cs="Calibri"/>
          <w:bdr w:val="none" w:sz="0" w:space="0" w:color="auto" w:frame="1"/>
          <w:lang w:eastAsia="el-GR"/>
        </w:rPr>
        <w:t xml:space="preserve"> </w:t>
      </w:r>
      <w:r w:rsidR="00D04907" w:rsidRPr="0030680B">
        <w:rPr>
          <w:rFonts w:eastAsia="Times New Roman" w:cstheme="minorHAnsi"/>
          <w:bdr w:val="none" w:sz="0" w:space="0" w:color="auto" w:frame="1"/>
          <w:lang w:eastAsia="el-GR"/>
        </w:rPr>
        <w:t>και όχι αυτός που θα προκύψει από την Απογραφή του 2021, δεδομένων των προβληματικών συνθηκών</w:t>
      </w:r>
      <w:r w:rsidR="00D04907">
        <w:rPr>
          <w:rFonts w:eastAsia="Times New Roman" w:cstheme="minorHAnsi"/>
          <w:bdr w:val="none" w:sz="0" w:space="0" w:color="auto" w:frame="1"/>
          <w:lang w:eastAsia="el-GR"/>
        </w:rPr>
        <w:t xml:space="preserve"> απογραφής </w:t>
      </w:r>
      <w:r w:rsidR="00FF5C45">
        <w:rPr>
          <w:rFonts w:eastAsia="Times New Roman" w:cstheme="minorHAnsi"/>
          <w:bdr w:val="none" w:sz="0" w:space="0" w:color="auto" w:frame="1"/>
          <w:lang w:eastAsia="el-GR"/>
        </w:rPr>
        <w:t>λόγω σεισμού</w:t>
      </w:r>
      <w:r w:rsidR="00D04907">
        <w:rPr>
          <w:rFonts w:cstheme="minorHAnsi"/>
          <w:color w:val="000000"/>
          <w:shd w:val="clear" w:color="auto" w:fill="FFFFFF"/>
        </w:rPr>
        <w:t>.</w:t>
      </w:r>
    </w:p>
    <w:p w:rsidR="00D04907" w:rsidRPr="00A67DA1" w:rsidRDefault="00FF5C45" w:rsidP="00D04907">
      <w:pPr>
        <w:spacing w:line="240" w:lineRule="auto"/>
        <w:jc w:val="both"/>
        <w:rPr>
          <w:b/>
        </w:rPr>
      </w:pPr>
      <w:r>
        <w:rPr>
          <w:b/>
        </w:rPr>
        <w:t xml:space="preserve">Μελέτες για </w:t>
      </w:r>
      <w:r w:rsidRPr="00FF5C45">
        <w:rPr>
          <w:b/>
        </w:rPr>
        <w:t>αποκατάσταση παράκτιας</w:t>
      </w:r>
      <w:r w:rsidRPr="00A67DA1">
        <w:rPr>
          <w:b/>
        </w:rPr>
        <w:t xml:space="preserve"> </w:t>
      </w:r>
      <w:r w:rsidR="00D04907" w:rsidRPr="00A67DA1">
        <w:rPr>
          <w:b/>
        </w:rPr>
        <w:t>Τσούτσουρα</w:t>
      </w:r>
    </w:p>
    <w:p w:rsidR="00D04907" w:rsidRDefault="00CB5823" w:rsidP="00D04907">
      <w:pPr>
        <w:spacing w:line="240" w:lineRule="auto"/>
        <w:jc w:val="both"/>
      </w:pPr>
      <w:r>
        <w:t xml:space="preserve">     </w:t>
      </w:r>
      <w:r w:rsidR="00FF5C45">
        <w:t>Στο πλαίσιο της συνάντησης που είχε με τον Υπουργό Ναυτιλίας Γιάννη Πλακιωτάκη και τον Γ.Γ. Μανώλη Κουτουλ</w:t>
      </w:r>
      <w:r w:rsidR="00600C58">
        <w:t>άκη ο Δήμαρχος κατάθεσε πλήρη</w:t>
      </w:r>
      <w:r w:rsidR="00FF5C45">
        <w:t xml:space="preserve"> </w:t>
      </w:r>
      <w:r w:rsidR="00150FC6">
        <w:t>τ</w:t>
      </w:r>
      <w:r w:rsidR="00FF5C45">
        <w:t>εχνικό φάκελο</w:t>
      </w:r>
      <w:r w:rsidR="00150FC6">
        <w:t>,</w:t>
      </w:r>
      <w:r w:rsidR="00FF5C45">
        <w:t xml:space="preserve"> ζητώντας  να </w:t>
      </w:r>
      <w:r w:rsidR="00D04907">
        <w:t xml:space="preserve">χρηματοδοτηθεί το κομμάτι των </w:t>
      </w:r>
      <w:r w:rsidR="00FF5C45">
        <w:t xml:space="preserve">αναγκαίων </w:t>
      </w:r>
      <w:r w:rsidR="00D04907">
        <w:t xml:space="preserve">μελετών </w:t>
      </w:r>
      <w:r w:rsidR="00FF5C45">
        <w:rPr>
          <w:rFonts w:eastAsia="Times New Roman" w:cstheme="minorHAnsi"/>
          <w:bdr w:val="none" w:sz="0" w:space="0" w:color="auto" w:frame="1"/>
          <w:lang w:eastAsia="el-GR"/>
        </w:rPr>
        <w:t xml:space="preserve">για την </w:t>
      </w:r>
      <w:r w:rsidR="00CE2C2A">
        <w:rPr>
          <w:rFonts w:eastAsia="Times New Roman" w:cstheme="minorHAnsi"/>
          <w:bdr w:val="none" w:sz="0" w:space="0" w:color="auto" w:frame="1"/>
          <w:lang w:eastAsia="el-GR"/>
        </w:rPr>
        <w:t xml:space="preserve">νομιμοποίηση του παραλιακού δρόμου και την αντιδιαβρωτική προστασία της ακτής, </w:t>
      </w:r>
      <w:r w:rsidR="00FF5C45">
        <w:rPr>
          <w:rFonts w:eastAsia="Times New Roman" w:cstheme="minorHAnsi"/>
          <w:bdr w:val="none" w:sz="0" w:space="0" w:color="auto" w:frame="1"/>
          <w:lang w:eastAsia="el-GR"/>
        </w:rPr>
        <w:t>αίτημα για το οποίο έλαβε τη θετική διαβεβαίωση του αρμόδιου Υπουργού και Γ.Γ. για την αποδοχή και χρηματοδότηση του.</w:t>
      </w:r>
      <w:r w:rsidR="00D04907">
        <w:t xml:space="preserve"> </w:t>
      </w:r>
    </w:p>
    <w:p w:rsidR="00A67DA1" w:rsidRPr="00A67DA1" w:rsidRDefault="00FF5C45" w:rsidP="00C80EB5">
      <w:pPr>
        <w:spacing w:line="240" w:lineRule="auto"/>
        <w:jc w:val="both"/>
        <w:rPr>
          <w:b/>
        </w:rPr>
      </w:pPr>
      <w:r w:rsidRPr="00FF5C45">
        <w:rPr>
          <w:b/>
        </w:rPr>
        <w:t>Νέα χρηματοδότηση</w:t>
      </w:r>
      <w:r w:rsidR="00A67DA1">
        <w:t xml:space="preserve"> </w:t>
      </w:r>
      <w:r w:rsidR="00A67DA1" w:rsidRPr="00A67DA1">
        <w:rPr>
          <w:b/>
        </w:rPr>
        <w:t>1 εκ</w:t>
      </w:r>
      <w:r>
        <w:rPr>
          <w:b/>
        </w:rPr>
        <w:t>ατ</w:t>
      </w:r>
      <w:r w:rsidR="00A67DA1" w:rsidRPr="00A67DA1">
        <w:rPr>
          <w:b/>
        </w:rPr>
        <w:t>. ευρώ από το Υπουργείο Υποδομών</w:t>
      </w:r>
    </w:p>
    <w:p w:rsidR="00A67DA1" w:rsidRDefault="00CB5823" w:rsidP="00C80EB5">
      <w:pPr>
        <w:spacing w:line="240" w:lineRule="auto"/>
        <w:jc w:val="both"/>
      </w:pPr>
      <w:r>
        <w:t xml:space="preserve">     </w:t>
      </w:r>
      <w:r w:rsidR="00FF5C45">
        <w:t xml:space="preserve">Τέλος, από το Δήμο Μινώα Πεδιάδας γίνεται γνωστό πως </w:t>
      </w:r>
      <w:r w:rsidR="00A67DA1">
        <w:t>σε συνέχεια των επαφών του Δημάρχου Μανώλη Φραγκάκη</w:t>
      </w:r>
      <w:r w:rsidR="00FF5C45">
        <w:t xml:space="preserve"> με την πολιτική ηγεσία του Υπουργείου Υποδομών</w:t>
      </w:r>
      <w:r w:rsidR="00A67DA1">
        <w:t>,</w:t>
      </w:r>
      <w:r w:rsidR="00FF5C45">
        <w:t xml:space="preserve"> ο Δήμος</w:t>
      </w:r>
      <w:r w:rsidR="00A67DA1">
        <w:t xml:space="preserve"> έλαβε </w:t>
      </w:r>
      <w:r w:rsidR="00FF5C45">
        <w:t xml:space="preserve">νέα </w:t>
      </w:r>
      <w:r w:rsidR="00A67DA1">
        <w:t xml:space="preserve">χρηματοδότηση </w:t>
      </w:r>
      <w:r w:rsidR="00FF5C45">
        <w:t xml:space="preserve">ύψους </w:t>
      </w:r>
      <w:r w:rsidR="00A67DA1">
        <w:t>1 εκ</w:t>
      </w:r>
      <w:r w:rsidR="00FF5C45">
        <w:t>ατ</w:t>
      </w:r>
      <w:r w:rsidR="00A67DA1">
        <w:t>. ευρώ για τη</w:t>
      </w:r>
      <w:r w:rsidR="00150FC6">
        <w:t>ν</w:t>
      </w:r>
      <w:r w:rsidR="00A67DA1">
        <w:t xml:space="preserve"> προώθηση </w:t>
      </w:r>
      <w:r w:rsidR="00FB5CE0">
        <w:t xml:space="preserve">έργων </w:t>
      </w:r>
      <w:r w:rsidR="00A67DA1">
        <w:t xml:space="preserve">αποκατάστασης </w:t>
      </w:r>
      <w:r w:rsidR="00FF5C45">
        <w:t xml:space="preserve">των </w:t>
      </w:r>
      <w:r w:rsidR="00A67DA1">
        <w:t>υποδομών</w:t>
      </w:r>
      <w:r w:rsidR="00FF5C45">
        <w:t xml:space="preserve"> – οδικών και συνοδών έργων - του Δήμου από τις ζημιές που προκάλεσε ο σεισμός</w:t>
      </w:r>
      <w:r w:rsidR="00A67DA1">
        <w:t>.</w:t>
      </w:r>
    </w:p>
    <w:p w:rsidR="00A67DA1" w:rsidRDefault="00A67DA1" w:rsidP="00C80EB5">
      <w:pPr>
        <w:spacing w:line="240" w:lineRule="auto"/>
      </w:pPr>
    </w:p>
    <w:p w:rsidR="00A67DA1" w:rsidRDefault="00A67DA1" w:rsidP="00C80EB5">
      <w:pPr>
        <w:spacing w:line="240" w:lineRule="auto"/>
      </w:pPr>
    </w:p>
    <w:p w:rsidR="00A67DA1" w:rsidRDefault="00A67DA1" w:rsidP="00C80EB5">
      <w:pPr>
        <w:spacing w:line="240" w:lineRule="auto"/>
      </w:pPr>
    </w:p>
    <w:p w:rsidR="00A34C03" w:rsidRDefault="00A34C03" w:rsidP="00C80EB5">
      <w:pPr>
        <w:spacing w:line="240" w:lineRule="auto"/>
      </w:pPr>
    </w:p>
    <w:sectPr w:rsidR="00A34C03" w:rsidSect="00FF5C45">
      <w:footerReference w:type="default" r:id="rId7"/>
      <w:pgSz w:w="11906" w:h="16838"/>
      <w:pgMar w:top="1135" w:right="1800" w:bottom="1440" w:left="1800" w:header="708" w:footer="5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63" w:rsidRDefault="00F35663" w:rsidP="00823EAD">
      <w:pPr>
        <w:spacing w:after="0" w:line="240" w:lineRule="auto"/>
      </w:pPr>
      <w:r>
        <w:separator/>
      </w:r>
    </w:p>
  </w:endnote>
  <w:endnote w:type="continuationSeparator" w:id="1">
    <w:p w:rsidR="00F35663" w:rsidRDefault="00F3566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F008CF">
    <w:pPr>
      <w:pBdr>
        <w:top w:val="single" w:sz="4" w:space="1" w:color="auto"/>
      </w:pBdr>
      <w:shd w:val="clear" w:color="auto" w:fill="FFFFFF"/>
      <w:spacing w:after="0" w:line="240" w:lineRule="auto"/>
      <w:jc w:val="center"/>
      <w:rPr>
        <w:sz w:val="16"/>
      </w:rPr>
    </w:pPr>
    <w:r w:rsidRPr="00823EAD">
      <w:rPr>
        <w:rFonts w:cs="Calibri"/>
        <w:sz w:val="18"/>
        <w:szCs w:val="24"/>
      </w:rPr>
      <w:t xml:space="preserve">Τηλ: 28913-40335 | </w:t>
    </w: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63" w:rsidRDefault="00F35663" w:rsidP="00823EAD">
      <w:pPr>
        <w:spacing w:after="0" w:line="240" w:lineRule="auto"/>
      </w:pPr>
      <w:r>
        <w:separator/>
      </w:r>
    </w:p>
  </w:footnote>
  <w:footnote w:type="continuationSeparator" w:id="1">
    <w:p w:rsidR="00F35663" w:rsidRDefault="00F3566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24BF3"/>
    <w:rsid w:val="00150FC6"/>
    <w:rsid w:val="00167E95"/>
    <w:rsid w:val="001D1997"/>
    <w:rsid w:val="00254D42"/>
    <w:rsid w:val="003A3DA2"/>
    <w:rsid w:val="00423A20"/>
    <w:rsid w:val="00526664"/>
    <w:rsid w:val="005908CD"/>
    <w:rsid w:val="005C0013"/>
    <w:rsid w:val="005C5AA5"/>
    <w:rsid w:val="00600C58"/>
    <w:rsid w:val="006567E5"/>
    <w:rsid w:val="006F512A"/>
    <w:rsid w:val="007A3BFE"/>
    <w:rsid w:val="007C47EF"/>
    <w:rsid w:val="007F32DB"/>
    <w:rsid w:val="008079D1"/>
    <w:rsid w:val="00823EAD"/>
    <w:rsid w:val="008D69A6"/>
    <w:rsid w:val="00921177"/>
    <w:rsid w:val="009A016B"/>
    <w:rsid w:val="00A34C03"/>
    <w:rsid w:val="00A67DA1"/>
    <w:rsid w:val="00B12D41"/>
    <w:rsid w:val="00B216F2"/>
    <w:rsid w:val="00B3112C"/>
    <w:rsid w:val="00BF181A"/>
    <w:rsid w:val="00C04AA1"/>
    <w:rsid w:val="00C80EB5"/>
    <w:rsid w:val="00CB5823"/>
    <w:rsid w:val="00CE2C2A"/>
    <w:rsid w:val="00D04907"/>
    <w:rsid w:val="00DB552F"/>
    <w:rsid w:val="00F008CF"/>
    <w:rsid w:val="00F35663"/>
    <w:rsid w:val="00FB5CE0"/>
    <w:rsid w:val="00FF5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259992198">
      <w:bodyDiv w:val="1"/>
      <w:marLeft w:val="0"/>
      <w:marRight w:val="0"/>
      <w:marTop w:val="0"/>
      <w:marBottom w:val="0"/>
      <w:divBdr>
        <w:top w:val="none" w:sz="0" w:space="0" w:color="auto"/>
        <w:left w:val="none" w:sz="0" w:space="0" w:color="auto"/>
        <w:bottom w:val="none" w:sz="0" w:space="0" w:color="auto"/>
        <w:right w:val="none" w:sz="0" w:space="0" w:color="auto"/>
      </w:divBdr>
      <w:divsChild>
        <w:div w:id="1782534016">
          <w:marLeft w:val="0"/>
          <w:marRight w:val="0"/>
          <w:marTop w:val="0"/>
          <w:marBottom w:val="0"/>
          <w:divBdr>
            <w:top w:val="none" w:sz="0" w:space="0" w:color="auto"/>
            <w:left w:val="none" w:sz="0" w:space="0" w:color="auto"/>
            <w:bottom w:val="none" w:sz="0" w:space="0" w:color="auto"/>
            <w:right w:val="none" w:sz="0" w:space="0" w:color="auto"/>
          </w:divBdr>
          <w:divsChild>
            <w:div w:id="1694720930">
              <w:marLeft w:val="0"/>
              <w:marRight w:val="0"/>
              <w:marTop w:val="0"/>
              <w:marBottom w:val="0"/>
              <w:divBdr>
                <w:top w:val="none" w:sz="0" w:space="0" w:color="auto"/>
                <w:left w:val="none" w:sz="0" w:space="0" w:color="auto"/>
                <w:bottom w:val="none" w:sz="0" w:space="0" w:color="auto"/>
                <w:right w:val="none" w:sz="0" w:space="0" w:color="auto"/>
              </w:divBdr>
              <w:divsChild>
                <w:div w:id="2147354744">
                  <w:marLeft w:val="0"/>
                  <w:marRight w:val="0"/>
                  <w:marTop w:val="0"/>
                  <w:marBottom w:val="0"/>
                  <w:divBdr>
                    <w:top w:val="none" w:sz="0" w:space="0" w:color="auto"/>
                    <w:left w:val="none" w:sz="0" w:space="0" w:color="auto"/>
                    <w:bottom w:val="none" w:sz="0" w:space="0" w:color="auto"/>
                    <w:right w:val="none" w:sz="0" w:space="0" w:color="auto"/>
                  </w:divBdr>
                  <w:divsChild>
                    <w:div w:id="20338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2175">
      <w:bodyDiv w:val="1"/>
      <w:marLeft w:val="0"/>
      <w:marRight w:val="0"/>
      <w:marTop w:val="0"/>
      <w:marBottom w:val="0"/>
      <w:divBdr>
        <w:top w:val="none" w:sz="0" w:space="0" w:color="auto"/>
        <w:left w:val="none" w:sz="0" w:space="0" w:color="auto"/>
        <w:bottom w:val="none" w:sz="0" w:space="0" w:color="auto"/>
        <w:right w:val="none" w:sz="0" w:space="0" w:color="auto"/>
      </w:divBdr>
      <w:divsChild>
        <w:div w:id="313028840">
          <w:marLeft w:val="0"/>
          <w:marRight w:val="0"/>
          <w:marTop w:val="0"/>
          <w:marBottom w:val="0"/>
          <w:divBdr>
            <w:top w:val="none" w:sz="0" w:space="0" w:color="auto"/>
            <w:left w:val="none" w:sz="0" w:space="0" w:color="auto"/>
            <w:bottom w:val="none" w:sz="0" w:space="0" w:color="auto"/>
            <w:right w:val="none" w:sz="0" w:space="0" w:color="auto"/>
          </w:divBdr>
          <w:divsChild>
            <w:div w:id="1823808271">
              <w:marLeft w:val="0"/>
              <w:marRight w:val="0"/>
              <w:marTop w:val="0"/>
              <w:marBottom w:val="0"/>
              <w:divBdr>
                <w:top w:val="none" w:sz="0" w:space="0" w:color="auto"/>
                <w:left w:val="none" w:sz="0" w:space="0" w:color="auto"/>
                <w:bottom w:val="none" w:sz="0" w:space="0" w:color="auto"/>
                <w:right w:val="none" w:sz="0" w:space="0" w:color="auto"/>
              </w:divBdr>
              <w:divsChild>
                <w:div w:id="1950358686">
                  <w:marLeft w:val="0"/>
                  <w:marRight w:val="0"/>
                  <w:marTop w:val="0"/>
                  <w:marBottom w:val="0"/>
                  <w:divBdr>
                    <w:top w:val="none" w:sz="0" w:space="0" w:color="auto"/>
                    <w:left w:val="none" w:sz="0" w:space="0" w:color="auto"/>
                    <w:bottom w:val="none" w:sz="0" w:space="0" w:color="auto"/>
                    <w:right w:val="none" w:sz="0" w:space="0" w:color="auto"/>
                  </w:divBdr>
                  <w:divsChild>
                    <w:div w:id="4034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2</Pages>
  <Words>713</Words>
  <Characters>3854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4558</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ΓΓ-ΓΑΒΡΙΗΛ ΚΟΥΡΗΣ</dc:creator>
  <cp:lastModifiedBy>ΜΑΡΙΑ ΑΝΤΩΝΑΚΗ</cp:lastModifiedBy>
  <cp:revision>2</cp:revision>
  <cp:lastPrinted>2022-02-15T11:39:00Z</cp:lastPrinted>
  <dcterms:created xsi:type="dcterms:W3CDTF">2022-02-15T17:58:00Z</dcterms:created>
  <dcterms:modified xsi:type="dcterms:W3CDTF">2022-02-15T17:58:00Z</dcterms:modified>
</cp:coreProperties>
</file>