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714F2C">
        <w:rPr>
          <w:rFonts w:ascii="Calibri" w:hAnsi="Calibri" w:cs="Calibri"/>
        </w:rPr>
        <w:t>09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714F2C">
        <w:rPr>
          <w:rFonts w:ascii="Calibri" w:hAnsi="Calibri" w:cs="Calibri"/>
        </w:rPr>
        <w:t>12</w:t>
      </w:r>
      <w:r w:rsidRPr="009F22DF">
        <w:rPr>
          <w:rFonts w:ascii="Calibri" w:hAnsi="Calibri" w:cs="Calibri"/>
        </w:rPr>
        <w:t>/20</w:t>
      </w:r>
      <w:r w:rsidR="00714F2C">
        <w:rPr>
          <w:rFonts w:ascii="Calibri" w:hAnsi="Calibri" w:cs="Calibri"/>
        </w:rPr>
        <w:t>20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</w:p>
    <w:p w:rsidR="00714F2C" w:rsidRDefault="00714F2C" w:rsidP="00714F2C">
      <w:pPr>
        <w:spacing w:after="0" w:line="240" w:lineRule="auto"/>
        <w:jc w:val="center"/>
        <w:rPr>
          <w:b/>
          <w:sz w:val="28"/>
        </w:rPr>
      </w:pPr>
    </w:p>
    <w:p w:rsidR="00714F2C" w:rsidRDefault="00714F2C" w:rsidP="00714F2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Γνωστοποίηση προθεσμίας υποβολής ενστάσεων </w:t>
      </w:r>
    </w:p>
    <w:p w:rsidR="00714F2C" w:rsidRDefault="00714F2C" w:rsidP="00714F2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για ανείσπρακτα δημοτικά τέλη.</w:t>
      </w:r>
    </w:p>
    <w:p w:rsidR="00714F2C" w:rsidRDefault="00714F2C" w:rsidP="00714F2C">
      <w:pPr>
        <w:spacing w:after="0" w:line="240" w:lineRule="auto"/>
        <w:jc w:val="center"/>
        <w:rPr>
          <w:b/>
          <w:sz w:val="28"/>
        </w:rPr>
      </w:pPr>
    </w:p>
    <w:p w:rsidR="00714F2C" w:rsidRDefault="00714F2C" w:rsidP="00714F2C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Από το Δήμο Μινώα Πεδιάδας γίνεται γνωστό πως έχουν αναρτηθεί, στους πίνακες ανακοινώσεων των Δημοτικών Καταστημάτων Αρκαλοχωρίου, Καστελλίου και Θραψανού, οι χρηματικοί κατάλογοι που αφορούν</w:t>
      </w:r>
      <w:r>
        <w:rPr>
          <w:rFonts w:ascii="Calibri" w:hAnsi="Calibri" w:cs="Calibri"/>
          <w:b/>
          <w:sz w:val="28"/>
        </w:rPr>
        <w:t xml:space="preserve"> Ανείσπρακτα Δημοτικά Τέλη Καθαριότητας &amp; Ηλεκτροφωτισμού, Φόρου Ηλεκτροδοτούμενων Χώρων και Τέλος Ακίνητης Περιουσίας.</w:t>
      </w:r>
      <w:r>
        <w:rPr>
          <w:rFonts w:ascii="Calibri" w:hAnsi="Calibri" w:cs="Calibri"/>
          <w:sz w:val="28"/>
        </w:rPr>
        <w:t xml:space="preserve"> </w:t>
      </w:r>
    </w:p>
    <w:p w:rsidR="00714F2C" w:rsidRDefault="00714F2C" w:rsidP="00714F2C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</w:rPr>
      </w:pPr>
    </w:p>
    <w:p w:rsidR="00714F2C" w:rsidRDefault="00714F2C" w:rsidP="00714F2C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Ως </w:t>
      </w:r>
      <w:r>
        <w:rPr>
          <w:rFonts w:ascii="Calibri" w:hAnsi="Calibri" w:cs="Calibri"/>
          <w:b/>
          <w:sz w:val="28"/>
        </w:rPr>
        <w:t>καταληκτική ημερομηνία υποβολής ενστάσεων</w:t>
      </w:r>
      <w:r>
        <w:rPr>
          <w:rFonts w:ascii="Calibri" w:hAnsi="Calibri" w:cs="Calibri"/>
          <w:sz w:val="28"/>
        </w:rPr>
        <w:t xml:space="preserve">, ορίζεται η </w:t>
      </w:r>
      <w:r>
        <w:rPr>
          <w:rFonts w:ascii="Calibri" w:hAnsi="Calibri" w:cs="Calibri"/>
          <w:b/>
          <w:sz w:val="28"/>
        </w:rPr>
        <w:t>3</w:t>
      </w:r>
      <w:r>
        <w:rPr>
          <w:rFonts w:ascii="Calibri" w:hAnsi="Calibri" w:cs="Calibri"/>
          <w:b/>
          <w:sz w:val="28"/>
          <w:vertAlign w:val="superscript"/>
        </w:rPr>
        <w:t>η</w:t>
      </w:r>
      <w:r>
        <w:rPr>
          <w:rFonts w:ascii="Calibri" w:hAnsi="Calibri" w:cs="Calibri"/>
          <w:b/>
          <w:sz w:val="28"/>
        </w:rPr>
        <w:t xml:space="preserve"> Φεβρουαρίου 2021</w:t>
      </w:r>
      <w:r>
        <w:rPr>
          <w:rFonts w:ascii="Calibri" w:hAnsi="Calibri" w:cs="Calibri"/>
          <w:sz w:val="28"/>
        </w:rPr>
        <w:t xml:space="preserve"> και</w:t>
      </w:r>
    </w:p>
    <w:p w:rsidR="00714F2C" w:rsidRDefault="00714F2C" w:rsidP="00714F2C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</w:rPr>
      </w:pPr>
    </w:p>
    <w:p w:rsidR="00714F2C" w:rsidRDefault="00714F2C" w:rsidP="00714F2C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Καταληκτική ημερομηνία πληρωμής των λογαριασμών ορίζεται η  31</w:t>
      </w:r>
      <w:r>
        <w:rPr>
          <w:rFonts w:ascii="Calibri" w:hAnsi="Calibri" w:cs="Calibri"/>
          <w:sz w:val="28"/>
          <w:vertAlign w:val="superscript"/>
        </w:rPr>
        <w:t>η</w:t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 xml:space="preserve"> Μαρτίου 2021 Χωρίς Προσαύξηση</w:t>
      </w:r>
      <w:r>
        <w:rPr>
          <w:rFonts w:ascii="Calibri" w:hAnsi="Calibri" w:cs="Calibri"/>
          <w:sz w:val="28"/>
        </w:rPr>
        <w:t>.</w:t>
      </w:r>
    </w:p>
    <w:p w:rsidR="00714F2C" w:rsidRDefault="00714F2C" w:rsidP="00714F2C">
      <w:pPr>
        <w:pStyle w:val="a6"/>
        <w:rPr>
          <w:rFonts w:eastAsia="Times New Roman" w:cs="Calibri"/>
          <w:sz w:val="28"/>
          <w:szCs w:val="24"/>
          <w:lang w:eastAsia="el-GR"/>
        </w:rPr>
      </w:pPr>
    </w:p>
    <w:p w:rsidR="00A34C03" w:rsidRDefault="00A34C03"/>
    <w:sectPr w:rsidR="00A34C03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3D6" w:rsidRDefault="00C123D6" w:rsidP="00823EAD">
      <w:pPr>
        <w:spacing w:after="0" w:line="240" w:lineRule="auto"/>
      </w:pPr>
      <w:r>
        <w:separator/>
      </w:r>
    </w:p>
  </w:endnote>
  <w:endnote w:type="continuationSeparator" w:id="1">
    <w:p w:rsidR="00C123D6" w:rsidRDefault="00C123D6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3D6" w:rsidRDefault="00C123D6" w:rsidP="00823EAD">
      <w:pPr>
        <w:spacing w:after="0" w:line="240" w:lineRule="auto"/>
      </w:pPr>
      <w:r>
        <w:separator/>
      </w:r>
    </w:p>
  </w:footnote>
  <w:footnote w:type="continuationSeparator" w:id="1">
    <w:p w:rsidR="00C123D6" w:rsidRDefault="00C123D6" w:rsidP="008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5pt;height:9.5pt" o:bullet="t">
        <v:imagedata r:id="rId1" o:title="clip_image001"/>
      </v:shape>
    </w:pict>
  </w:numPicBullet>
  <w:abstractNum w:abstractNumId="0">
    <w:nsid w:val="1EB954CB"/>
    <w:multiLevelType w:val="hybridMultilevel"/>
    <w:tmpl w:val="E47AD786"/>
    <w:lvl w:ilvl="0" w:tplc="857EAA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C9B"/>
    <w:rsid w:val="00067B25"/>
    <w:rsid w:val="00167E95"/>
    <w:rsid w:val="00254D42"/>
    <w:rsid w:val="002A4801"/>
    <w:rsid w:val="002B24D8"/>
    <w:rsid w:val="005C0013"/>
    <w:rsid w:val="006C3DF6"/>
    <w:rsid w:val="006F512A"/>
    <w:rsid w:val="00714F2C"/>
    <w:rsid w:val="007F32DB"/>
    <w:rsid w:val="00823EAD"/>
    <w:rsid w:val="009151EB"/>
    <w:rsid w:val="00A34C03"/>
    <w:rsid w:val="00C123D6"/>
    <w:rsid w:val="00D14008"/>
    <w:rsid w:val="00DE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paragraph" w:styleId="a6">
    <w:name w:val="List Paragraph"/>
    <w:basedOn w:val="a"/>
    <w:uiPriority w:val="34"/>
    <w:qFormat/>
    <w:rsid w:val="00714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28_press\Desktop\&#928;&#929;&#927;&#932;&#933;&#928;&#927;%20&#916;&#932;%20(1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 (1)</Template>
  <TotalTime>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pc-28_press</dc:creator>
  <cp:lastModifiedBy>pc218</cp:lastModifiedBy>
  <cp:revision>3</cp:revision>
  <dcterms:created xsi:type="dcterms:W3CDTF">2020-12-09T09:42:00Z</dcterms:created>
  <dcterms:modified xsi:type="dcterms:W3CDTF">2020-12-09T10:08:00Z</dcterms:modified>
</cp:coreProperties>
</file>